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B609D7" w14:textId="499BA017" w:rsidR="00A828B9" w:rsidRPr="000E2532" w:rsidRDefault="00375B13">
      <w:pPr>
        <w:rPr>
          <w:rFonts w:ascii="Segoe UI Historic" w:hAnsi="Segoe UI Historic" w:cs="Segoe UI Historic"/>
          <w:lang/>
        </w:rPr>
      </w:pPr>
      <w:r w:rsidRPr="00120DD5">
        <w:rPr>
          <w:rFonts w:ascii="Segoe UI Historic" w:hAnsi="Segoe UI Historic" w:cs="Segoe UI Historic"/>
        </w:rPr>
        <w:t>20241020 Hebrews 5</w:t>
      </w:r>
      <w:r w:rsidR="00B05BD5">
        <w:rPr>
          <w:rFonts w:ascii="Segoe UI Historic" w:hAnsi="Segoe UI Historic" w:cs="Segoe UI Historic"/>
        </w:rPr>
        <w:t>:1-14</w:t>
      </w:r>
      <w:r w:rsidR="00443726" w:rsidRPr="00120DD5">
        <w:rPr>
          <w:rFonts w:ascii="Segoe UI Historic" w:hAnsi="Segoe UI Historic" w:cs="Segoe UI Historic"/>
        </w:rPr>
        <w:t xml:space="preserve"> – </w:t>
      </w:r>
      <w:r w:rsidR="000E2532">
        <w:rPr>
          <w:rFonts w:ascii="Segoe UI Historic" w:hAnsi="Segoe UI Historic" w:cs="Segoe UI Historic"/>
          <w:lang/>
        </w:rPr>
        <w:t>Time To Grow Up</w:t>
      </w:r>
    </w:p>
    <w:p w14:paraId="59A465A1" w14:textId="77777777" w:rsidR="00375B13" w:rsidRPr="00120DD5" w:rsidRDefault="00375B13">
      <w:pPr>
        <w:rPr>
          <w:rFonts w:ascii="Segoe UI Historic" w:hAnsi="Segoe UI Historic" w:cs="Segoe UI Historic"/>
        </w:rPr>
      </w:pPr>
    </w:p>
    <w:p w14:paraId="12DBBA3E" w14:textId="7F4DB89B" w:rsidR="00375B13" w:rsidRPr="00120DD5" w:rsidRDefault="00375B13">
      <w:pPr>
        <w:rPr>
          <w:rFonts w:ascii="Segoe UI Historic" w:hAnsi="Segoe UI Historic" w:cs="Segoe UI Historic"/>
        </w:rPr>
      </w:pPr>
      <w:r w:rsidRPr="00120DD5">
        <w:rPr>
          <w:rFonts w:ascii="Segoe UI Historic" w:hAnsi="Segoe UI Historic" w:cs="Segoe UI Historic"/>
        </w:rPr>
        <w:t xml:space="preserve">Last week we were introduced to the idea of Jesus as our High Priest. We learned that He is a Priest who can sympathize and empathize with our every need. </w:t>
      </w:r>
      <w:r w:rsidR="003D631C">
        <w:rPr>
          <w:rFonts w:ascii="Segoe UI Historic" w:hAnsi="Segoe UI Historic" w:cs="Segoe UI Historic"/>
        </w:rPr>
        <w:t>The</w:t>
      </w:r>
      <w:r w:rsidRPr="00120DD5">
        <w:rPr>
          <w:rFonts w:ascii="Segoe UI Historic" w:hAnsi="Segoe UI Historic" w:cs="Segoe UI Historic"/>
        </w:rPr>
        <w:t xml:space="preserve"> Jewish</w:t>
      </w:r>
      <w:r w:rsidR="00600C21">
        <w:rPr>
          <w:rFonts w:ascii="Segoe UI Historic" w:hAnsi="Segoe UI Historic" w:cs="Segoe UI Historic"/>
        </w:rPr>
        <w:t xml:space="preserve"> people</w:t>
      </w:r>
      <w:r w:rsidRPr="00120DD5">
        <w:rPr>
          <w:rFonts w:ascii="Segoe UI Historic" w:hAnsi="Segoe UI Historic" w:cs="Segoe UI Historic"/>
        </w:rPr>
        <w:t xml:space="preserve"> </w:t>
      </w:r>
      <w:r w:rsidR="003D631C">
        <w:rPr>
          <w:rFonts w:ascii="Segoe UI Historic" w:hAnsi="Segoe UI Historic" w:cs="Segoe UI Historic"/>
        </w:rPr>
        <w:t>had</w:t>
      </w:r>
      <w:r w:rsidRPr="00120DD5">
        <w:rPr>
          <w:rFonts w:ascii="Segoe UI Historic" w:hAnsi="Segoe UI Historic" w:cs="Segoe UI Historic"/>
        </w:rPr>
        <w:t xml:space="preserve"> had very definitive ideas of </w:t>
      </w:r>
      <w:r w:rsidR="00961080">
        <w:rPr>
          <w:rFonts w:ascii="Segoe UI Historic" w:hAnsi="Segoe UI Historic" w:cs="Segoe UI Historic"/>
        </w:rPr>
        <w:t xml:space="preserve">the </w:t>
      </w:r>
      <w:r w:rsidRPr="00120DD5">
        <w:rPr>
          <w:rFonts w:ascii="Segoe UI Historic" w:hAnsi="Segoe UI Historic" w:cs="Segoe UI Historic"/>
        </w:rPr>
        <w:t xml:space="preserve">priesthood, High Priests, etc. </w:t>
      </w:r>
      <w:r w:rsidR="003D631C">
        <w:rPr>
          <w:rFonts w:ascii="Segoe UI Historic" w:hAnsi="Segoe UI Historic" w:cs="Segoe UI Historic"/>
        </w:rPr>
        <w:t xml:space="preserve">It was very integral to their Jewish faith with regard to their relationship with God. </w:t>
      </w:r>
      <w:r w:rsidRPr="00120DD5">
        <w:rPr>
          <w:rFonts w:ascii="Segoe UI Historic" w:hAnsi="Segoe UI Historic" w:cs="Segoe UI Historic"/>
        </w:rPr>
        <w:t xml:space="preserve">The whole idea of “priesthood” is </w:t>
      </w:r>
      <w:r w:rsidR="003D631C">
        <w:rPr>
          <w:rFonts w:ascii="Segoe UI Historic" w:hAnsi="Segoe UI Historic" w:cs="Segoe UI Historic"/>
        </w:rPr>
        <w:t xml:space="preserve">a bit </w:t>
      </w:r>
      <w:r w:rsidRPr="00120DD5">
        <w:rPr>
          <w:rFonts w:ascii="Segoe UI Historic" w:hAnsi="Segoe UI Historic" w:cs="Segoe UI Historic"/>
        </w:rPr>
        <w:t>complicated to our Greek</w:t>
      </w:r>
      <w:r w:rsidR="003D631C">
        <w:rPr>
          <w:rFonts w:ascii="Segoe UI Historic" w:hAnsi="Segoe UI Historic" w:cs="Segoe UI Historic"/>
        </w:rPr>
        <w:t>-thinking</w:t>
      </w:r>
      <w:r w:rsidRPr="00120DD5">
        <w:rPr>
          <w:rFonts w:ascii="Segoe UI Historic" w:hAnsi="Segoe UI Historic" w:cs="Segoe UI Historic"/>
        </w:rPr>
        <w:t xml:space="preserve"> Gentile minds.  The writer is writing to clarify that Jesus is our new HIGH PRIEST and what exactly that role means to each of us.</w:t>
      </w:r>
    </w:p>
    <w:p w14:paraId="12848D74" w14:textId="77777777" w:rsidR="00375B13" w:rsidRPr="00120DD5" w:rsidRDefault="00375B13">
      <w:pPr>
        <w:rPr>
          <w:rFonts w:ascii="Segoe UI Historic" w:hAnsi="Segoe UI Historic" w:cs="Segoe UI Historic"/>
        </w:rPr>
      </w:pPr>
    </w:p>
    <w:p w14:paraId="02336613" w14:textId="02B5A2FA" w:rsidR="00375B13" w:rsidRPr="00120DD5" w:rsidRDefault="00375B13">
      <w:pPr>
        <w:rPr>
          <w:rFonts w:ascii="Segoe UI Historic" w:hAnsi="Segoe UI Historic" w:cs="Segoe UI Historic"/>
        </w:rPr>
      </w:pPr>
      <w:r w:rsidRPr="00120DD5">
        <w:rPr>
          <w:rFonts w:ascii="Segoe UI Historic" w:hAnsi="Segoe UI Historic" w:cs="Segoe UI Historic"/>
        </w:rPr>
        <w:t>We don’t think much about priests because we know as Gentile Christians that we’re all priests in a theological way.</w:t>
      </w:r>
      <w:r w:rsidR="003D631C">
        <w:rPr>
          <w:rFonts w:ascii="Segoe UI Historic" w:hAnsi="Segoe UI Historic" w:cs="Segoe UI Historic"/>
        </w:rPr>
        <w:t xml:space="preserve"> The concept of </w:t>
      </w:r>
      <w:r w:rsidR="00600C21">
        <w:rPr>
          <w:rFonts w:ascii="Segoe UI Historic" w:hAnsi="Segoe UI Historic" w:cs="Segoe UI Historic"/>
        </w:rPr>
        <w:t xml:space="preserve">the </w:t>
      </w:r>
      <w:r w:rsidR="003D631C">
        <w:rPr>
          <w:rFonts w:ascii="Segoe UI Historic" w:hAnsi="Segoe UI Historic" w:cs="Segoe UI Historic"/>
        </w:rPr>
        <w:t xml:space="preserve">“Priesthood of the Believer” is central to Baptistic systematic theology. We need no mediator to have a relationship with God. We approach the throne of grace through the provision that Jesus made for you and me. This concept was unknown to the Jewish mind. </w:t>
      </w:r>
      <w:r w:rsidR="003D3B98" w:rsidRPr="00120DD5">
        <w:rPr>
          <w:rFonts w:ascii="Segoe UI Historic" w:hAnsi="Segoe UI Historic" w:cs="Segoe UI Historic"/>
        </w:rPr>
        <w:t xml:space="preserve">The priest was the intermediary between </w:t>
      </w:r>
      <w:r w:rsidR="003D631C">
        <w:rPr>
          <w:rFonts w:ascii="Segoe UI Historic" w:hAnsi="Segoe UI Historic" w:cs="Segoe UI Historic"/>
        </w:rPr>
        <w:t>man</w:t>
      </w:r>
      <w:r w:rsidR="003D3B98" w:rsidRPr="00120DD5">
        <w:rPr>
          <w:rFonts w:ascii="Segoe UI Historic" w:hAnsi="Segoe UI Historic" w:cs="Segoe UI Historic"/>
        </w:rPr>
        <w:t xml:space="preserve"> and God. You couldn’t get to God without going through the middleman.</w:t>
      </w:r>
    </w:p>
    <w:p w14:paraId="08DF8C98" w14:textId="77777777" w:rsidR="003D3B98" w:rsidRPr="00120DD5" w:rsidRDefault="003D3B98">
      <w:pPr>
        <w:rPr>
          <w:rFonts w:ascii="Segoe UI Historic" w:hAnsi="Segoe UI Historic" w:cs="Segoe UI Historic"/>
        </w:rPr>
      </w:pPr>
    </w:p>
    <w:p w14:paraId="032164B6" w14:textId="77777777" w:rsidR="003D3B98" w:rsidRPr="00120DD5" w:rsidRDefault="003D631C">
      <w:pPr>
        <w:rPr>
          <w:rFonts w:ascii="Segoe UI Historic" w:hAnsi="Segoe UI Historic" w:cs="Segoe UI Historic"/>
        </w:rPr>
      </w:pPr>
      <w:r>
        <w:rPr>
          <w:rFonts w:ascii="Segoe UI Historic" w:hAnsi="Segoe UI Historic" w:cs="Segoe UI Historic"/>
        </w:rPr>
        <w:t>The Priest</w:t>
      </w:r>
      <w:r w:rsidR="003D3B98" w:rsidRPr="00120DD5">
        <w:rPr>
          <w:rFonts w:ascii="Segoe UI Historic" w:hAnsi="Segoe UI Historic" w:cs="Segoe UI Historic"/>
        </w:rPr>
        <w:t xml:space="preserve"> was the one who handled your sacrifices for you. He was the one who presented all the gifts that you might desire to give to God. He represented you to God and he represented God to you. The writer has said that it is Jesus that is now our High Priest. He begins by reviewing the requirements for a person to be a high priest</w:t>
      </w:r>
      <w:r>
        <w:rPr>
          <w:rFonts w:ascii="Segoe UI Historic" w:hAnsi="Segoe UI Historic" w:cs="Segoe UI Historic"/>
        </w:rPr>
        <w:t xml:space="preserve"> under Levitical Law</w:t>
      </w:r>
      <w:r w:rsidR="003D3B98" w:rsidRPr="00120DD5">
        <w:rPr>
          <w:rFonts w:ascii="Segoe UI Historic" w:hAnsi="Segoe UI Historic" w:cs="Segoe UI Historic"/>
        </w:rPr>
        <w:t>.</w:t>
      </w:r>
    </w:p>
    <w:p w14:paraId="33215B26" w14:textId="77777777" w:rsidR="00375B13" w:rsidRPr="00120DD5" w:rsidRDefault="00375B13">
      <w:pPr>
        <w:rPr>
          <w:rFonts w:ascii="Segoe UI Historic" w:hAnsi="Segoe UI Historic" w:cs="Segoe UI Historic"/>
        </w:rPr>
      </w:pPr>
    </w:p>
    <w:p w14:paraId="21B27E81" w14:textId="5D8D4F72" w:rsidR="003D3B98" w:rsidRDefault="00375B13" w:rsidP="00B05BD5">
      <w:pPr>
        <w:pStyle w:val="ListParagraph"/>
        <w:ind w:left="0"/>
        <w:rPr>
          <w:rFonts w:ascii="Segoe UI Historic" w:hAnsi="Segoe UI Historic" w:cs="Segoe UI Historic"/>
        </w:rPr>
      </w:pPr>
      <w:r w:rsidRPr="00120DD5">
        <w:rPr>
          <w:rFonts w:ascii="Segoe UI Historic" w:hAnsi="Segoe UI Historic" w:cs="Segoe UI Historic"/>
          <w:b/>
          <w:bCs/>
          <w:i/>
          <w:iCs/>
        </w:rPr>
        <w:t>5 For every high priest chosen</w:t>
      </w:r>
      <w:r w:rsidR="003D3B98" w:rsidRPr="00120DD5">
        <w:rPr>
          <w:rFonts w:ascii="Segoe UI Historic" w:hAnsi="Segoe UI Historic" w:cs="Segoe UI Historic"/>
          <w:i/>
          <w:iCs/>
        </w:rPr>
        <w:t xml:space="preserve"> </w:t>
      </w:r>
      <w:r w:rsidR="003D3B98" w:rsidRPr="00120DD5">
        <w:rPr>
          <w:rFonts w:ascii="Segoe UI Historic" w:hAnsi="Segoe UI Historic" w:cs="Segoe UI Historic"/>
        </w:rPr>
        <w:t>[special agents with certain specific qualifications]</w:t>
      </w:r>
      <w:r w:rsidRPr="00120DD5">
        <w:rPr>
          <w:rFonts w:ascii="Segoe UI Historic" w:hAnsi="Segoe UI Historic" w:cs="Segoe UI Historic"/>
          <w:i/>
          <w:iCs/>
        </w:rPr>
        <w:t xml:space="preserve"> </w:t>
      </w:r>
      <w:r w:rsidRPr="00120DD5">
        <w:rPr>
          <w:rFonts w:ascii="Segoe UI Historic" w:hAnsi="Segoe UI Historic" w:cs="Segoe UI Historic"/>
          <w:b/>
          <w:bCs/>
          <w:i/>
          <w:iCs/>
        </w:rPr>
        <w:t>from among men is appointed</w:t>
      </w:r>
      <w:r w:rsidR="003D3B98" w:rsidRPr="00120DD5">
        <w:rPr>
          <w:rFonts w:ascii="Segoe UI Historic" w:hAnsi="Segoe UI Historic" w:cs="Segoe UI Historic"/>
          <w:i/>
          <w:iCs/>
        </w:rPr>
        <w:t xml:space="preserve"> </w:t>
      </w:r>
      <w:r w:rsidR="003D3B98" w:rsidRPr="00120DD5">
        <w:rPr>
          <w:rFonts w:ascii="Segoe UI Historic" w:hAnsi="Segoe UI Historic" w:cs="Segoe UI Historic"/>
        </w:rPr>
        <w:t>[</w:t>
      </w:r>
      <w:r w:rsidR="00B9477C">
        <w:rPr>
          <w:rFonts w:ascii="Segoe UI Historic" w:hAnsi="Segoe UI Historic" w:cs="Segoe UI Historic"/>
        </w:rPr>
        <w:t>called</w:t>
      </w:r>
      <w:r w:rsidR="003D3B98" w:rsidRPr="00120DD5">
        <w:rPr>
          <w:rFonts w:ascii="Segoe UI Historic" w:hAnsi="Segoe UI Historic" w:cs="Segoe UI Historic"/>
        </w:rPr>
        <w:t xml:space="preserve"> by God]</w:t>
      </w:r>
      <w:r w:rsidRPr="00120DD5">
        <w:rPr>
          <w:rFonts w:ascii="Segoe UI Historic" w:hAnsi="Segoe UI Historic" w:cs="Segoe UI Historic"/>
          <w:i/>
          <w:iCs/>
        </w:rPr>
        <w:t xml:space="preserve"> </w:t>
      </w:r>
      <w:r w:rsidRPr="00120DD5">
        <w:rPr>
          <w:rFonts w:ascii="Segoe UI Historic" w:hAnsi="Segoe UI Historic" w:cs="Segoe UI Historic"/>
          <w:b/>
          <w:bCs/>
          <w:i/>
          <w:iCs/>
        </w:rPr>
        <w:t>to act on behalf of men in relation to God, to offer gifts</w:t>
      </w:r>
      <w:r w:rsidR="003D3B98" w:rsidRPr="00120DD5">
        <w:rPr>
          <w:rFonts w:ascii="Segoe UI Historic" w:hAnsi="Segoe UI Historic" w:cs="Segoe UI Historic"/>
          <w:i/>
          <w:iCs/>
        </w:rPr>
        <w:t xml:space="preserve"> </w:t>
      </w:r>
      <w:r w:rsidRPr="00120DD5">
        <w:rPr>
          <w:rFonts w:ascii="Segoe UI Historic" w:hAnsi="Segoe UI Historic" w:cs="Segoe UI Historic"/>
          <w:b/>
          <w:bCs/>
          <w:i/>
          <w:iCs/>
        </w:rPr>
        <w:t>and sacrifices</w:t>
      </w:r>
      <w:r w:rsidR="003D3B98" w:rsidRPr="00120DD5">
        <w:rPr>
          <w:rFonts w:ascii="Segoe UI Historic" w:hAnsi="Segoe UI Historic" w:cs="Segoe UI Historic"/>
          <w:i/>
          <w:iCs/>
        </w:rPr>
        <w:t xml:space="preserve"> </w:t>
      </w:r>
      <w:r w:rsidRPr="00120DD5">
        <w:rPr>
          <w:rFonts w:ascii="Segoe UI Historic" w:hAnsi="Segoe UI Historic" w:cs="Segoe UI Historic"/>
          <w:b/>
          <w:bCs/>
          <w:i/>
          <w:iCs/>
        </w:rPr>
        <w:t>for sins</w:t>
      </w:r>
      <w:r w:rsidRPr="00120DD5">
        <w:rPr>
          <w:rFonts w:ascii="Segoe UI Historic" w:hAnsi="Segoe UI Historic" w:cs="Segoe UI Historic"/>
          <w:i/>
          <w:iCs/>
        </w:rPr>
        <w:t>.</w:t>
      </w:r>
      <w:r w:rsidR="000112AF" w:rsidRPr="000112AF">
        <w:rPr>
          <w:rFonts w:ascii="Segoe UI Historic" w:hAnsi="Segoe UI Historic" w:cs="Segoe UI Historic"/>
          <w:b/>
          <w:bCs/>
          <w:i/>
          <w:iCs/>
          <w:vertAlign w:val="superscript"/>
        </w:rPr>
        <w:t xml:space="preserve"> </w:t>
      </w:r>
      <w:r w:rsidR="000112AF" w:rsidRPr="00120DD5">
        <w:rPr>
          <w:rFonts w:ascii="Segoe UI Historic" w:hAnsi="Segoe UI Historic" w:cs="Segoe UI Historic"/>
          <w:b/>
          <w:bCs/>
          <w:i/>
          <w:iCs/>
          <w:vertAlign w:val="superscript"/>
        </w:rPr>
        <w:t>2 </w:t>
      </w:r>
      <w:r w:rsidR="000112AF" w:rsidRPr="00120DD5">
        <w:rPr>
          <w:rFonts w:ascii="Segoe UI Historic" w:hAnsi="Segoe UI Historic" w:cs="Segoe UI Historic"/>
          <w:b/>
          <w:bCs/>
          <w:i/>
          <w:iCs/>
        </w:rPr>
        <w:t>He can deal gently with the ignorant and wayward, since he himself is beset with weakness. </w:t>
      </w:r>
      <w:r w:rsidR="000112AF" w:rsidRPr="00120DD5">
        <w:rPr>
          <w:rFonts w:ascii="Segoe UI Historic" w:hAnsi="Segoe UI Historic" w:cs="Segoe UI Historic"/>
          <w:b/>
          <w:bCs/>
          <w:i/>
          <w:iCs/>
          <w:vertAlign w:val="superscript"/>
        </w:rPr>
        <w:t>3 </w:t>
      </w:r>
      <w:r w:rsidR="000112AF" w:rsidRPr="00120DD5">
        <w:rPr>
          <w:rFonts w:ascii="Segoe UI Historic" w:hAnsi="Segoe UI Historic" w:cs="Segoe UI Historic"/>
          <w:b/>
          <w:bCs/>
          <w:i/>
          <w:iCs/>
        </w:rPr>
        <w:t xml:space="preserve">Because of this </w:t>
      </w:r>
      <w:r w:rsidR="000112AF" w:rsidRPr="00120DD5">
        <w:rPr>
          <w:rFonts w:ascii="Segoe UI Historic" w:hAnsi="Segoe UI Historic" w:cs="Segoe UI Historic"/>
        </w:rPr>
        <w:t xml:space="preserve">[priest </w:t>
      </w:r>
      <w:r w:rsidR="00B9477C">
        <w:rPr>
          <w:rFonts w:ascii="Segoe UI Historic" w:hAnsi="Segoe UI Historic" w:cs="Segoe UI Historic"/>
        </w:rPr>
        <w:t>being</w:t>
      </w:r>
      <w:r w:rsidR="000112AF" w:rsidRPr="00120DD5">
        <w:rPr>
          <w:rFonts w:ascii="Segoe UI Historic" w:hAnsi="Segoe UI Historic" w:cs="Segoe UI Historic"/>
        </w:rPr>
        <w:t xml:space="preserve"> a sinner]</w:t>
      </w:r>
      <w:r w:rsidR="000112AF" w:rsidRPr="00120DD5">
        <w:rPr>
          <w:rFonts w:ascii="Segoe UI Historic" w:hAnsi="Segoe UI Historic" w:cs="Segoe UI Historic"/>
          <w:b/>
          <w:bCs/>
          <w:i/>
          <w:iCs/>
        </w:rPr>
        <w:t xml:space="preserve"> he is obligated to offer sacrifice for his own sins just as he does for those of the people. </w:t>
      </w:r>
      <w:r w:rsidR="000112AF" w:rsidRPr="00120DD5">
        <w:rPr>
          <w:rFonts w:ascii="Segoe UI Historic" w:hAnsi="Segoe UI Historic" w:cs="Segoe UI Historic"/>
          <w:b/>
          <w:bCs/>
          <w:i/>
          <w:iCs/>
          <w:vertAlign w:val="superscript"/>
        </w:rPr>
        <w:t>4 </w:t>
      </w:r>
      <w:r w:rsidR="000112AF" w:rsidRPr="00120DD5">
        <w:rPr>
          <w:rFonts w:ascii="Segoe UI Historic" w:hAnsi="Segoe UI Historic" w:cs="Segoe UI Historic"/>
          <w:b/>
          <w:bCs/>
          <w:i/>
          <w:iCs/>
        </w:rPr>
        <w:t xml:space="preserve">And no one takes this honor for himself, but only when called by God, just as Aaron was. </w:t>
      </w:r>
      <w:r w:rsidR="000112AF" w:rsidRPr="00120DD5">
        <w:rPr>
          <w:rFonts w:ascii="Segoe UI Historic" w:hAnsi="Segoe UI Historic" w:cs="Segoe UI Historic"/>
        </w:rPr>
        <w:t>[This sacred duty was only by those who were called by God and had gone through the ritual of offering sacrifice for their own sin. A priest could only come from the Tribe of Aaron (Levi).]</w:t>
      </w:r>
      <w:r w:rsidR="00600C21">
        <w:rPr>
          <w:rFonts w:ascii="Segoe UI Historic" w:hAnsi="Segoe UI Historic" w:cs="Segoe UI Historic"/>
        </w:rPr>
        <w:t xml:space="preserve"> </w:t>
      </w:r>
      <w:r w:rsidR="00600C21" w:rsidRPr="000E2532">
        <w:rPr>
          <w:rFonts w:ascii="Segoe UI Historic" w:hAnsi="Segoe UI Historic" w:cs="Segoe UI Historic"/>
          <w:b/>
          <w:bCs/>
          <w:i/>
          <w:iCs/>
        </w:rPr>
        <w:t>(Hebrews 5:1-4, ESV</w:t>
      </w:r>
      <w:r w:rsidR="00E41746">
        <w:rPr>
          <w:rFonts w:ascii="Segoe UI Historic" w:hAnsi="Segoe UI Historic" w:cs="Segoe UI Historic"/>
          <w:b/>
          <w:bCs/>
          <w:i/>
          <w:iCs/>
        </w:rPr>
        <w:t xml:space="preserve"> with author’s notes in brackets</w:t>
      </w:r>
      <w:r w:rsidR="00600C21" w:rsidRPr="000E2532">
        <w:rPr>
          <w:rFonts w:ascii="Segoe UI Historic" w:hAnsi="Segoe UI Historic" w:cs="Segoe UI Historic"/>
          <w:b/>
          <w:bCs/>
          <w:i/>
          <w:iCs/>
        </w:rPr>
        <w:t>).</w:t>
      </w:r>
    </w:p>
    <w:p w14:paraId="57ABD934" w14:textId="77777777" w:rsidR="00B05BD5" w:rsidRPr="00B05BD5" w:rsidRDefault="00B05BD5" w:rsidP="00B05BD5">
      <w:pPr>
        <w:pStyle w:val="ListParagraph"/>
        <w:ind w:left="0"/>
        <w:rPr>
          <w:rFonts w:ascii="Segoe UI Historic" w:hAnsi="Segoe UI Historic" w:cs="Segoe UI Historic"/>
        </w:rPr>
      </w:pPr>
    </w:p>
    <w:p w14:paraId="76B87E86" w14:textId="77777777" w:rsidR="002A516A" w:rsidRDefault="002A516A" w:rsidP="00375B13">
      <w:pPr>
        <w:rPr>
          <w:rFonts w:ascii="Segoe UI Historic" w:hAnsi="Segoe UI Historic" w:cs="Segoe UI Historic"/>
        </w:rPr>
      </w:pPr>
      <w:r>
        <w:rPr>
          <w:rFonts w:ascii="Segoe UI Historic" w:hAnsi="Segoe UI Historic" w:cs="Segoe UI Historic"/>
        </w:rPr>
        <w:t>We see within th</w:t>
      </w:r>
      <w:r w:rsidR="000112AF">
        <w:rPr>
          <w:rFonts w:ascii="Segoe UI Historic" w:hAnsi="Segoe UI Historic" w:cs="Segoe UI Historic"/>
        </w:rPr>
        <w:t>e</w:t>
      </w:r>
      <w:r>
        <w:rPr>
          <w:rFonts w:ascii="Segoe UI Historic" w:hAnsi="Segoe UI Historic" w:cs="Segoe UI Historic"/>
        </w:rPr>
        <w:t>s</w:t>
      </w:r>
      <w:r w:rsidR="000112AF">
        <w:rPr>
          <w:rFonts w:ascii="Segoe UI Historic" w:hAnsi="Segoe UI Historic" w:cs="Segoe UI Historic"/>
        </w:rPr>
        <w:t>e</w:t>
      </w:r>
      <w:r>
        <w:rPr>
          <w:rFonts w:ascii="Segoe UI Historic" w:hAnsi="Segoe UI Historic" w:cs="Segoe UI Historic"/>
        </w:rPr>
        <w:t xml:space="preserve"> first verse</w:t>
      </w:r>
      <w:r w:rsidR="000112AF">
        <w:rPr>
          <w:rFonts w:ascii="Segoe UI Historic" w:hAnsi="Segoe UI Historic" w:cs="Segoe UI Historic"/>
        </w:rPr>
        <w:t>s</w:t>
      </w:r>
      <w:r>
        <w:rPr>
          <w:rFonts w:ascii="Segoe UI Historic" w:hAnsi="Segoe UI Historic" w:cs="Segoe UI Historic"/>
        </w:rPr>
        <w:t xml:space="preserve"> that there are </w:t>
      </w:r>
      <w:r w:rsidRPr="003D631C">
        <w:rPr>
          <w:rFonts w:ascii="Segoe UI Historic" w:hAnsi="Segoe UI Historic" w:cs="Segoe UI Historic"/>
          <w:u w:val="single"/>
        </w:rPr>
        <w:t xml:space="preserve">four qualifications </w:t>
      </w:r>
      <w:r>
        <w:rPr>
          <w:rFonts w:ascii="Segoe UI Historic" w:hAnsi="Segoe UI Historic" w:cs="Segoe UI Historic"/>
        </w:rPr>
        <w:t>to be a priest:</w:t>
      </w:r>
    </w:p>
    <w:p w14:paraId="1EDAC455" w14:textId="77777777" w:rsidR="002A516A" w:rsidRDefault="002A516A" w:rsidP="00375B13">
      <w:pPr>
        <w:rPr>
          <w:rFonts w:ascii="Segoe UI Historic" w:hAnsi="Segoe UI Historic" w:cs="Segoe UI Historic"/>
        </w:rPr>
      </w:pPr>
    </w:p>
    <w:p w14:paraId="49AAA8DA" w14:textId="63B00639" w:rsidR="002A516A" w:rsidRDefault="002A516A" w:rsidP="002A516A">
      <w:pPr>
        <w:pStyle w:val="ListParagraph"/>
        <w:numPr>
          <w:ilvl w:val="0"/>
          <w:numId w:val="1"/>
        </w:numPr>
        <w:rPr>
          <w:rFonts w:ascii="Segoe UI Historic" w:hAnsi="Segoe UI Historic" w:cs="Segoe UI Historic"/>
        </w:rPr>
      </w:pPr>
      <w:r w:rsidRPr="002A516A">
        <w:rPr>
          <w:rFonts w:ascii="Segoe UI Historic" w:hAnsi="Segoe UI Historic" w:cs="Segoe UI Historic"/>
        </w:rPr>
        <w:t>A priest must be human. He must be from “among men</w:t>
      </w:r>
      <w:r w:rsidR="00B16CF7">
        <w:rPr>
          <w:rFonts w:ascii="Segoe UI Historic" w:hAnsi="Segoe UI Historic" w:cs="Segoe UI Historic"/>
        </w:rPr>
        <w:t>.</w:t>
      </w:r>
      <w:r w:rsidRPr="002A516A">
        <w:rPr>
          <w:rFonts w:ascii="Segoe UI Historic" w:hAnsi="Segoe UI Historic" w:cs="Segoe UI Historic"/>
        </w:rPr>
        <w:t xml:space="preserve">” He cannot be an angel. He cannot be God. He must be a human to “act in behalf of men.” </w:t>
      </w:r>
    </w:p>
    <w:p w14:paraId="331C80F9" w14:textId="77777777" w:rsidR="002A516A" w:rsidRPr="002A516A" w:rsidRDefault="002A516A" w:rsidP="002A516A">
      <w:pPr>
        <w:pStyle w:val="ListParagraph"/>
        <w:ind w:left="1440"/>
        <w:rPr>
          <w:rFonts w:ascii="Segoe UI Historic" w:hAnsi="Segoe UI Historic" w:cs="Segoe UI Historic"/>
        </w:rPr>
      </w:pPr>
    </w:p>
    <w:p w14:paraId="678C98C3" w14:textId="77777777" w:rsidR="002A516A" w:rsidRDefault="002A516A" w:rsidP="002A516A">
      <w:pPr>
        <w:pStyle w:val="ListParagraph"/>
        <w:numPr>
          <w:ilvl w:val="0"/>
          <w:numId w:val="1"/>
        </w:numPr>
        <w:rPr>
          <w:rFonts w:ascii="Segoe UI Historic" w:hAnsi="Segoe UI Historic" w:cs="Segoe UI Historic"/>
        </w:rPr>
      </w:pPr>
      <w:r>
        <w:rPr>
          <w:rFonts w:ascii="Segoe UI Historic" w:hAnsi="Segoe UI Historic" w:cs="Segoe UI Historic"/>
        </w:rPr>
        <w:lastRenderedPageBreak/>
        <w:t>He must function both relating to “gifts” (meal offerings) and “sacrifices” (blood offerings).</w:t>
      </w:r>
    </w:p>
    <w:p w14:paraId="17CD558C" w14:textId="77777777" w:rsidR="002A516A" w:rsidRPr="002A516A" w:rsidRDefault="002A516A" w:rsidP="002A516A">
      <w:pPr>
        <w:rPr>
          <w:rFonts w:ascii="Segoe UI Historic" w:hAnsi="Segoe UI Historic" w:cs="Segoe UI Historic"/>
        </w:rPr>
      </w:pPr>
    </w:p>
    <w:p w14:paraId="3B579422" w14:textId="72EB928B" w:rsidR="002A516A" w:rsidRDefault="00B16CF7" w:rsidP="002A516A">
      <w:pPr>
        <w:pStyle w:val="ListParagraph"/>
        <w:numPr>
          <w:ilvl w:val="0"/>
          <w:numId w:val="1"/>
        </w:numPr>
        <w:rPr>
          <w:rFonts w:ascii="Segoe UI Historic" w:hAnsi="Segoe UI Historic" w:cs="Segoe UI Historic"/>
        </w:rPr>
      </w:pPr>
      <w:r>
        <w:rPr>
          <w:rFonts w:ascii="Segoe UI Historic" w:hAnsi="Segoe UI Historic" w:cs="Segoe UI Historic"/>
        </w:rPr>
        <w:t>H</w:t>
      </w:r>
      <w:r w:rsidR="002A516A">
        <w:rPr>
          <w:rFonts w:ascii="Segoe UI Historic" w:hAnsi="Segoe UI Historic" w:cs="Segoe UI Historic"/>
        </w:rPr>
        <w:t>e must be compassionate and sympathetic. That is the advantage of being human. An angel can’t feel what we fe</w:t>
      </w:r>
      <w:r w:rsidR="003D631C">
        <w:rPr>
          <w:rFonts w:ascii="Segoe UI Historic" w:hAnsi="Segoe UI Historic" w:cs="Segoe UI Historic"/>
        </w:rPr>
        <w:t>e</w:t>
      </w:r>
      <w:r w:rsidR="002A516A">
        <w:rPr>
          <w:rFonts w:ascii="Segoe UI Historic" w:hAnsi="Segoe UI Historic" w:cs="Segoe UI Historic"/>
        </w:rPr>
        <w:t>l. A God can’t experience what we experience. A priest must experience what humans experience to know how to represent them to God. He must be able to “</w:t>
      </w:r>
      <w:r w:rsidR="000112AF">
        <w:rPr>
          <w:rFonts w:ascii="Segoe UI Historic" w:hAnsi="Segoe UI Historic" w:cs="Segoe UI Historic"/>
        </w:rPr>
        <w:t>deal</w:t>
      </w:r>
      <w:r w:rsidR="002A516A">
        <w:rPr>
          <w:rFonts w:ascii="Segoe UI Historic" w:hAnsi="Segoe UI Historic" w:cs="Segoe UI Historic"/>
        </w:rPr>
        <w:t xml:space="preserve"> gently” (to treat others with kindness and moderation). He must be able to avoid extremes of apathy and excessive feeling.</w:t>
      </w:r>
    </w:p>
    <w:p w14:paraId="29DA9FA4" w14:textId="77777777" w:rsidR="000112AF" w:rsidRPr="000112AF" w:rsidRDefault="000112AF" w:rsidP="000112AF">
      <w:pPr>
        <w:rPr>
          <w:rFonts w:ascii="Segoe UI Historic" w:hAnsi="Segoe UI Historic" w:cs="Segoe UI Historic"/>
        </w:rPr>
      </w:pPr>
    </w:p>
    <w:p w14:paraId="432B0E66" w14:textId="0E6FF8F3" w:rsidR="002A516A" w:rsidRDefault="002A516A" w:rsidP="002A516A">
      <w:pPr>
        <w:pStyle w:val="ListParagraph"/>
        <w:numPr>
          <w:ilvl w:val="0"/>
          <w:numId w:val="1"/>
        </w:numPr>
        <w:rPr>
          <w:rFonts w:ascii="Segoe UI Historic" w:hAnsi="Segoe UI Historic" w:cs="Segoe UI Historic"/>
        </w:rPr>
      </w:pPr>
      <w:r>
        <w:rPr>
          <w:rFonts w:ascii="Segoe UI Historic" w:hAnsi="Segoe UI Historic" w:cs="Segoe UI Historic"/>
        </w:rPr>
        <w:t>He must be appointed by God. That means a “divine appointment” is necessary. Aaron was singled out by God in Exodus 16:33</w:t>
      </w:r>
      <w:r w:rsidR="000112AF">
        <w:rPr>
          <w:rFonts w:ascii="Segoe UI Historic" w:hAnsi="Segoe UI Historic" w:cs="Segoe UI Historic"/>
        </w:rPr>
        <w:t>,</w:t>
      </w:r>
      <w:r>
        <w:rPr>
          <w:rFonts w:ascii="Segoe UI Historic" w:hAnsi="Segoe UI Historic" w:cs="Segoe UI Historic"/>
        </w:rPr>
        <w:t xml:space="preserve"> and he was specifically called to the priesthood in Exodus 28:1. He was reconfirmed as God’s called vessel in Numbers 17:8. In scripture, anyone who tried to </w:t>
      </w:r>
      <w:r w:rsidR="000112AF">
        <w:rPr>
          <w:rFonts w:ascii="Segoe UI Historic" w:hAnsi="Segoe UI Historic" w:cs="Segoe UI Historic"/>
        </w:rPr>
        <w:t>act as a priest without the calling of God was rejected by God. Korah led a rebellion against Aaron and Moses and God killed him and had the earth swallow him up. In impatience, King Saul sought to perform his own sacrifice and God rejected him as</w:t>
      </w:r>
      <w:r w:rsidR="003D631C">
        <w:rPr>
          <w:rFonts w:ascii="Segoe UI Historic" w:hAnsi="Segoe UI Historic" w:cs="Segoe UI Historic"/>
        </w:rPr>
        <w:t xml:space="preserve"> priest and then as</w:t>
      </w:r>
      <w:r w:rsidR="000112AF">
        <w:rPr>
          <w:rFonts w:ascii="Segoe UI Historic" w:hAnsi="Segoe UI Historic" w:cs="Segoe UI Historic"/>
        </w:rPr>
        <w:t xml:space="preserve"> king (1 Samuel 13:5-14). When King Uzziah attempted to burn sacrificial incense, God struck him with leprosy (2 Chronicles 26:16-23).</w:t>
      </w:r>
      <w:r w:rsidR="003D631C">
        <w:rPr>
          <w:rFonts w:ascii="Segoe UI Historic" w:hAnsi="Segoe UI Historic" w:cs="Segoe UI Historic"/>
        </w:rPr>
        <w:t xml:space="preserve"> God took the calling of priesthood very seriously.</w:t>
      </w:r>
    </w:p>
    <w:p w14:paraId="65D44541" w14:textId="77777777" w:rsidR="000112AF" w:rsidRDefault="000112AF" w:rsidP="000112AF">
      <w:pPr>
        <w:pStyle w:val="ListParagraph"/>
        <w:ind w:left="1440"/>
        <w:rPr>
          <w:rFonts w:ascii="Segoe UI Historic" w:hAnsi="Segoe UI Historic" w:cs="Segoe UI Historic"/>
        </w:rPr>
      </w:pPr>
    </w:p>
    <w:p w14:paraId="1B71C587" w14:textId="7CE408A8" w:rsidR="000112AF" w:rsidRPr="0059633E" w:rsidRDefault="00EF39B2" w:rsidP="000112AF">
      <w:pPr>
        <w:rPr>
          <w:rFonts w:ascii="Segoe UI Historic" w:hAnsi="Segoe UI Historic" w:cs="Segoe UI Historic"/>
        </w:rPr>
      </w:pPr>
      <w:r w:rsidRPr="00120DD5">
        <w:rPr>
          <w:rFonts w:ascii="Segoe UI Historic" w:hAnsi="Segoe UI Historic" w:cs="Segoe UI Historic"/>
          <w:b/>
          <w:bCs/>
          <w:i/>
          <w:iCs/>
          <w:noProof/>
          <w:vertAlign w:val="superscript"/>
        </w:rPr>
        <w:drawing>
          <wp:anchor distT="0" distB="0" distL="114300" distR="114300" simplePos="0" relativeHeight="251667456" behindDoc="1" locked="0" layoutInCell="1" allowOverlap="1" wp14:anchorId="66BD0F15" wp14:editId="7DF88113">
            <wp:simplePos x="0" y="0"/>
            <wp:positionH relativeFrom="column">
              <wp:posOffset>-635</wp:posOffset>
            </wp:positionH>
            <wp:positionV relativeFrom="paragraph">
              <wp:posOffset>12700</wp:posOffset>
            </wp:positionV>
            <wp:extent cx="2583180" cy="1618615"/>
            <wp:effectExtent l="0" t="0" r="0" b="0"/>
            <wp:wrapTight wrapText="bothSides">
              <wp:wrapPolygon edited="0">
                <wp:start x="0" y="0"/>
                <wp:lineTo x="0" y="21354"/>
                <wp:lineTo x="21451" y="21354"/>
                <wp:lineTo x="21451" y="0"/>
                <wp:lineTo x="0" y="0"/>
              </wp:wrapPolygon>
            </wp:wrapTight>
            <wp:docPr id="1785250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525045" name="Picture 17852504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83180" cy="1618615"/>
                    </a:xfrm>
                    <a:prstGeom prst="rect">
                      <a:avLst/>
                    </a:prstGeom>
                  </pic:spPr>
                </pic:pic>
              </a:graphicData>
            </a:graphic>
            <wp14:sizeRelH relativeFrom="page">
              <wp14:pctWidth>0</wp14:pctWidth>
            </wp14:sizeRelH>
            <wp14:sizeRelV relativeFrom="page">
              <wp14:pctHeight>0</wp14:pctHeight>
            </wp14:sizeRelV>
          </wp:anchor>
        </w:drawing>
      </w:r>
      <w:r w:rsidR="000112AF">
        <w:rPr>
          <w:rFonts w:ascii="Segoe UI Historic" w:hAnsi="Segoe UI Historic" w:cs="Segoe UI Historic"/>
        </w:rPr>
        <w:t>God is serious about whom He calls to ministry and where He calls them to minister.</w:t>
      </w:r>
      <w:r>
        <w:rPr>
          <w:rFonts w:ascii="Segoe UI Historic" w:hAnsi="Segoe UI Historic" w:cs="Segoe UI Historic"/>
        </w:rPr>
        <w:t xml:space="preserve"> Under the old </w:t>
      </w:r>
      <w:proofErr w:type="spellStart"/>
      <w:r>
        <w:rPr>
          <w:rFonts w:ascii="Segoe UI Historic" w:hAnsi="Segoe UI Historic" w:cs="Segoe UI Historic"/>
        </w:rPr>
        <w:t>convenant</w:t>
      </w:r>
      <w:proofErr w:type="spellEnd"/>
      <w:r>
        <w:rPr>
          <w:rFonts w:ascii="Segoe UI Historic" w:hAnsi="Segoe UI Historic" w:cs="Segoe UI Historic"/>
        </w:rPr>
        <w:t>, only descendants of Aaron were qualified.</w:t>
      </w:r>
      <w:r w:rsidR="000112AF">
        <w:rPr>
          <w:rFonts w:ascii="Segoe UI Historic" w:hAnsi="Segoe UI Historic" w:cs="Segoe UI Historic"/>
        </w:rPr>
        <w:t xml:space="preserve"> I would add that some of these qualifications can be applied to a pastor in a local church. I am in no way implying that a pastor has the role of a priest in a church, but </w:t>
      </w:r>
      <w:r>
        <w:rPr>
          <w:rFonts w:ascii="Segoe UI Historic" w:hAnsi="Segoe UI Historic" w:cs="Segoe UI Historic"/>
        </w:rPr>
        <w:t>without a calling, his ministry will be unfulfilling and unproductive.</w:t>
      </w:r>
      <w:r w:rsidR="003D631C">
        <w:rPr>
          <w:rFonts w:ascii="Segoe UI Historic" w:hAnsi="Segoe UI Historic" w:cs="Segoe UI Historic"/>
        </w:rPr>
        <w:t xml:space="preserve"> The Bible is clear that it is a “calling” (Ephesians 4:11). </w:t>
      </w:r>
      <w:r w:rsidR="00CB16F6">
        <w:rPr>
          <w:rFonts w:ascii="Segoe UI Historic" w:hAnsi="Segoe UI Historic" w:cs="Segoe UI Historic"/>
        </w:rPr>
        <w:t xml:space="preserve"> This doesn’t mean a pastor who pastors a church that doesn’t grow in numbers is unqualified. A pastor’s job is to grow those who are there and to pour his life into them. I am thinking right now of a pastor</w:t>
      </w:r>
      <w:r w:rsidR="003D631C">
        <w:rPr>
          <w:rFonts w:ascii="Segoe UI Historic" w:hAnsi="Segoe UI Historic" w:cs="Segoe UI Historic"/>
        </w:rPr>
        <w:t xml:space="preserve"> named Floyd </w:t>
      </w:r>
      <w:proofErr w:type="spellStart"/>
      <w:r w:rsidR="003D631C">
        <w:rPr>
          <w:rFonts w:ascii="Segoe UI Historic" w:hAnsi="Segoe UI Historic" w:cs="Segoe UI Historic"/>
        </w:rPr>
        <w:t>Tuckett</w:t>
      </w:r>
      <w:proofErr w:type="spellEnd"/>
      <w:r w:rsidR="003D631C">
        <w:rPr>
          <w:rFonts w:ascii="Segoe UI Historic" w:hAnsi="Segoe UI Historic" w:cs="Segoe UI Historic"/>
        </w:rPr>
        <w:t>, who minister</w:t>
      </w:r>
      <w:r w:rsidR="0059633E">
        <w:rPr>
          <w:rFonts w:ascii="Segoe UI Historic" w:hAnsi="Segoe UI Historic" w:cs="Segoe UI Historic"/>
        </w:rPr>
        <w:t>s</w:t>
      </w:r>
      <w:r w:rsidR="00CB16F6">
        <w:rPr>
          <w:rFonts w:ascii="Segoe UI Historic" w:hAnsi="Segoe UI Historic" w:cs="Segoe UI Historic"/>
        </w:rPr>
        <w:t xml:space="preserve"> outside of Texarkana</w:t>
      </w:r>
      <w:r w:rsidR="0059633E">
        <w:rPr>
          <w:rFonts w:ascii="Segoe UI Historic" w:hAnsi="Segoe UI Historic" w:cs="Segoe UI Historic"/>
        </w:rPr>
        <w:t xml:space="preserve">. Sandy and I have visited him and his family a few times. He started seminary in 1973 and finished in 1976. A year or so after seminary he was preaching full time and then he </w:t>
      </w:r>
      <w:proofErr w:type="spellStart"/>
      <w:r w:rsidR="0059633E">
        <w:rPr>
          <w:rFonts w:ascii="Segoe UI Historic" w:hAnsi="Segoe UI Historic" w:cs="Segoe UI Historic"/>
        </w:rPr>
        <w:t>bacame</w:t>
      </w:r>
      <w:proofErr w:type="spellEnd"/>
      <w:r w:rsidR="0059633E">
        <w:rPr>
          <w:rFonts w:ascii="Segoe UI Historic" w:hAnsi="Segoe UI Historic" w:cs="Segoe UI Historic"/>
        </w:rPr>
        <w:t xml:space="preserve"> bi-vocational like Paul. He has been at the same little church since 1980. For thirty-four years he has faithfully </w:t>
      </w:r>
      <w:r w:rsidR="00CB16F6">
        <w:rPr>
          <w:rFonts w:ascii="Segoe UI Historic" w:hAnsi="Segoe UI Historic" w:cs="Segoe UI Historic"/>
        </w:rPr>
        <w:t>pastored</w:t>
      </w:r>
      <w:r w:rsidR="0059633E">
        <w:rPr>
          <w:rFonts w:ascii="Segoe UI Historic" w:hAnsi="Segoe UI Historic" w:cs="Segoe UI Historic"/>
        </w:rPr>
        <w:t xml:space="preserve"> a modest congregation that now numbers maybe </w:t>
      </w:r>
      <w:r w:rsidR="00CB16F6">
        <w:rPr>
          <w:rFonts w:ascii="Segoe UI Historic" w:hAnsi="Segoe UI Historic" w:cs="Segoe UI Historic"/>
        </w:rPr>
        <w:t>12 people</w:t>
      </w:r>
      <w:r w:rsidR="0059633E">
        <w:rPr>
          <w:rFonts w:ascii="Segoe UI Historic" w:hAnsi="Segoe UI Historic" w:cs="Segoe UI Historic"/>
        </w:rPr>
        <w:t>.</w:t>
      </w:r>
      <w:r w:rsidR="00CB16F6">
        <w:rPr>
          <w:rFonts w:ascii="Segoe UI Historic" w:hAnsi="Segoe UI Historic" w:cs="Segoe UI Historic"/>
        </w:rPr>
        <w:t xml:space="preserve"> </w:t>
      </w:r>
      <w:r w:rsidR="0059633E">
        <w:rPr>
          <w:rFonts w:ascii="Segoe UI Historic" w:hAnsi="Segoe UI Historic" w:cs="Segoe UI Historic"/>
        </w:rPr>
        <w:t xml:space="preserve">His </w:t>
      </w:r>
      <w:r w:rsidR="00CB16F6">
        <w:rPr>
          <w:rFonts w:ascii="Segoe UI Historic" w:hAnsi="Segoe UI Historic" w:cs="Segoe UI Historic"/>
        </w:rPr>
        <w:t xml:space="preserve">congregation has steadily drifted down in numbers as people have died and or moved on. He is faithful in teaching the Word and in loving his people. </w:t>
      </w:r>
      <w:r w:rsidR="00CB16F6">
        <w:rPr>
          <w:rFonts w:ascii="Segoe UI Historic" w:hAnsi="Segoe UI Historic" w:cs="Segoe UI Historic"/>
        </w:rPr>
        <w:lastRenderedPageBreak/>
        <w:t>That is a faithful</w:t>
      </w:r>
      <w:r w:rsidR="00B16CF7">
        <w:rPr>
          <w:rFonts w:ascii="Segoe UI Historic" w:hAnsi="Segoe UI Historic" w:cs="Segoe UI Historic"/>
        </w:rPr>
        <w:t>,</w:t>
      </w:r>
      <w:r w:rsidR="00CB16F6">
        <w:rPr>
          <w:rFonts w:ascii="Segoe UI Historic" w:hAnsi="Segoe UI Historic" w:cs="Segoe UI Historic"/>
        </w:rPr>
        <w:t xml:space="preserve"> called pastor. </w:t>
      </w:r>
      <w:r w:rsidR="0059633E">
        <w:rPr>
          <w:rFonts w:ascii="Segoe UI Historic" w:hAnsi="Segoe UI Historic" w:cs="Segoe UI Historic"/>
        </w:rPr>
        <w:t>That is the kind of call that God puts on certain men’s lives.</w:t>
      </w:r>
    </w:p>
    <w:p w14:paraId="76B389A2" w14:textId="77777777" w:rsidR="00EF39B2" w:rsidRDefault="00EF39B2" w:rsidP="000112AF">
      <w:pPr>
        <w:rPr>
          <w:rFonts w:ascii="Segoe UI Historic" w:hAnsi="Segoe UI Historic" w:cs="Segoe UI Historic"/>
        </w:rPr>
      </w:pPr>
    </w:p>
    <w:p w14:paraId="60B3F187" w14:textId="0BE6A688" w:rsidR="00D57D05" w:rsidRPr="00CB16F6" w:rsidRDefault="00EF39B2" w:rsidP="00CB16F6">
      <w:pPr>
        <w:rPr>
          <w:rFonts w:ascii="Segoe UI Historic" w:hAnsi="Segoe UI Historic" w:cs="Segoe UI Historic"/>
        </w:rPr>
      </w:pPr>
      <w:r>
        <w:rPr>
          <w:rFonts w:ascii="Segoe UI Historic" w:hAnsi="Segoe UI Historic" w:cs="Segoe UI Historic"/>
        </w:rPr>
        <w:t>Years ago, when the Grove was struggling, a member came to me and asked whether there was a time when a pastor should be removed. I asked whether the pastor had been involved in some moral scandal, or whether he was teaching heresy. The answer</w:t>
      </w:r>
      <w:r w:rsidR="00CB16F6">
        <w:rPr>
          <w:rFonts w:ascii="Segoe UI Historic" w:hAnsi="Segoe UI Historic" w:cs="Segoe UI Historic"/>
        </w:rPr>
        <w:t xml:space="preserve"> to both questions</w:t>
      </w:r>
      <w:r>
        <w:rPr>
          <w:rFonts w:ascii="Segoe UI Historic" w:hAnsi="Segoe UI Historic" w:cs="Segoe UI Historic"/>
        </w:rPr>
        <w:t xml:space="preserve"> was “no</w:t>
      </w:r>
      <w:r w:rsidR="00E41746">
        <w:rPr>
          <w:rFonts w:ascii="Segoe UI Historic" w:hAnsi="Segoe UI Historic" w:cs="Segoe UI Historic"/>
        </w:rPr>
        <w:t>.</w:t>
      </w:r>
      <w:r>
        <w:rPr>
          <w:rFonts w:ascii="Segoe UI Historic" w:hAnsi="Segoe UI Historic" w:cs="Segoe UI Historic"/>
        </w:rPr>
        <w:t>” I cautioned him not to bring harm or try to remove a person who had been called to a ministry by God. I told him that nothing good would come of that. In time, God moves things around as He desires and br</w:t>
      </w:r>
      <w:r w:rsidR="00CB16F6">
        <w:rPr>
          <w:rFonts w:ascii="Segoe UI Historic" w:hAnsi="Segoe UI Historic" w:cs="Segoe UI Historic"/>
        </w:rPr>
        <w:t>ings</w:t>
      </w:r>
      <w:r>
        <w:rPr>
          <w:rFonts w:ascii="Segoe UI Historic" w:hAnsi="Segoe UI Historic" w:cs="Segoe UI Historic"/>
        </w:rPr>
        <w:t xml:space="preserve"> others to serve </w:t>
      </w:r>
      <w:r w:rsidR="00CB16F6">
        <w:rPr>
          <w:rFonts w:ascii="Segoe UI Historic" w:hAnsi="Segoe UI Historic" w:cs="Segoe UI Historic"/>
        </w:rPr>
        <w:t xml:space="preserve">for another season </w:t>
      </w:r>
      <w:r>
        <w:rPr>
          <w:rFonts w:ascii="Segoe UI Historic" w:hAnsi="Segoe UI Historic" w:cs="Segoe UI Historic"/>
        </w:rPr>
        <w:t>in His church. In the pastorate</w:t>
      </w:r>
      <w:r w:rsidR="00CB16F6">
        <w:rPr>
          <w:rFonts w:ascii="Segoe UI Historic" w:hAnsi="Segoe UI Historic" w:cs="Segoe UI Historic"/>
        </w:rPr>
        <w:t>,</w:t>
      </w:r>
      <w:r>
        <w:rPr>
          <w:rFonts w:ascii="Segoe UI Historic" w:hAnsi="Segoe UI Historic" w:cs="Segoe UI Historic"/>
        </w:rPr>
        <w:t xml:space="preserve"> there are very specific requirements laid out in 1 Timothy chapter 3</w:t>
      </w:r>
      <w:r w:rsidR="00CB16F6">
        <w:rPr>
          <w:rFonts w:ascii="Segoe UI Historic" w:hAnsi="Segoe UI Historic" w:cs="Segoe UI Historic"/>
        </w:rPr>
        <w:t>,</w:t>
      </w:r>
      <w:r>
        <w:rPr>
          <w:rFonts w:ascii="Segoe UI Historic" w:hAnsi="Segoe UI Historic" w:cs="Segoe UI Historic"/>
        </w:rPr>
        <w:t xml:space="preserve"> and there are specific circumstances for removing someone</w:t>
      </w:r>
      <w:r w:rsidR="00E41746">
        <w:rPr>
          <w:rFonts w:ascii="Segoe UI Historic" w:hAnsi="Segoe UI Historic" w:cs="Segoe UI Historic"/>
        </w:rPr>
        <w:t xml:space="preserve"> (but</w:t>
      </w:r>
      <w:r>
        <w:rPr>
          <w:rFonts w:ascii="Segoe UI Historic" w:hAnsi="Segoe UI Historic" w:cs="Segoe UI Historic"/>
        </w:rPr>
        <w:t xml:space="preserve"> that’s another sermon for another day</w:t>
      </w:r>
      <w:r w:rsidR="00E41746">
        <w:rPr>
          <w:rFonts w:ascii="Segoe UI Historic" w:hAnsi="Segoe UI Historic" w:cs="Segoe UI Historic"/>
        </w:rPr>
        <w:t>)</w:t>
      </w:r>
      <w:r>
        <w:rPr>
          <w:rFonts w:ascii="Segoe UI Historic" w:hAnsi="Segoe UI Historic" w:cs="Segoe UI Historic"/>
        </w:rPr>
        <w:t>.</w:t>
      </w:r>
    </w:p>
    <w:p w14:paraId="7245B49C" w14:textId="77777777" w:rsidR="00D57D05" w:rsidRPr="00120DD5" w:rsidRDefault="00D57D05" w:rsidP="00D57D05">
      <w:pPr>
        <w:rPr>
          <w:rFonts w:ascii="Segoe UI Historic" w:hAnsi="Segoe UI Historic" w:cs="Segoe UI Historic"/>
          <w:b/>
          <w:bCs/>
          <w:i/>
          <w:iCs/>
          <w:vertAlign w:val="superscript"/>
        </w:rPr>
      </w:pPr>
      <w:r w:rsidRPr="00120DD5">
        <w:rPr>
          <w:rFonts w:ascii="Segoe UI Historic" w:hAnsi="Segoe UI Historic" w:cs="Segoe UI Historic"/>
          <w:noProof/>
        </w:rPr>
        <w:drawing>
          <wp:anchor distT="0" distB="0" distL="114300" distR="114300" simplePos="0" relativeHeight="251662336" behindDoc="1" locked="0" layoutInCell="1" allowOverlap="1" wp14:anchorId="417CBE0C" wp14:editId="6993ADD8">
            <wp:simplePos x="0" y="0"/>
            <wp:positionH relativeFrom="column">
              <wp:posOffset>-28575</wp:posOffset>
            </wp:positionH>
            <wp:positionV relativeFrom="paragraph">
              <wp:posOffset>183515</wp:posOffset>
            </wp:positionV>
            <wp:extent cx="2727325" cy="1431925"/>
            <wp:effectExtent l="0" t="0" r="3175" b="3175"/>
            <wp:wrapTight wrapText="bothSides">
              <wp:wrapPolygon edited="0">
                <wp:start x="0" y="0"/>
                <wp:lineTo x="0" y="21456"/>
                <wp:lineTo x="21525" y="21456"/>
                <wp:lineTo x="21525" y="0"/>
                <wp:lineTo x="0" y="0"/>
              </wp:wrapPolygon>
            </wp:wrapTight>
            <wp:docPr id="72610575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6105751" name="Picture 72610575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7325" cy="1431925"/>
                    </a:xfrm>
                    <a:prstGeom prst="rect">
                      <a:avLst/>
                    </a:prstGeom>
                  </pic:spPr>
                </pic:pic>
              </a:graphicData>
            </a:graphic>
            <wp14:sizeRelH relativeFrom="page">
              <wp14:pctWidth>0</wp14:pctWidth>
            </wp14:sizeRelH>
            <wp14:sizeRelV relativeFrom="page">
              <wp14:pctHeight>0</wp14:pctHeight>
            </wp14:sizeRelV>
          </wp:anchor>
        </w:drawing>
      </w:r>
    </w:p>
    <w:p w14:paraId="772ECC70" w14:textId="27EC3441" w:rsidR="00375B13" w:rsidRPr="00120DD5" w:rsidRDefault="00375B13" w:rsidP="00D57D05">
      <w:pPr>
        <w:rPr>
          <w:rFonts w:ascii="Segoe UI Historic" w:hAnsi="Segoe UI Historic" w:cs="Segoe UI Historic"/>
          <w:b/>
          <w:bCs/>
          <w:i/>
          <w:iCs/>
        </w:rPr>
      </w:pPr>
      <w:r w:rsidRPr="00120DD5">
        <w:rPr>
          <w:rFonts w:ascii="Segoe UI Historic" w:hAnsi="Segoe UI Historic" w:cs="Segoe UI Historic"/>
          <w:b/>
          <w:bCs/>
          <w:i/>
          <w:iCs/>
          <w:vertAlign w:val="superscript"/>
        </w:rPr>
        <w:t>5 </w:t>
      </w:r>
      <w:r w:rsidRPr="00120DD5">
        <w:rPr>
          <w:rFonts w:ascii="Segoe UI Historic" w:hAnsi="Segoe UI Historic" w:cs="Segoe UI Historic"/>
          <w:b/>
          <w:bCs/>
          <w:i/>
          <w:iCs/>
        </w:rPr>
        <w:t>So also Christ did not exalt himself to be made a high priest, but was appointed by him who said to him,</w:t>
      </w:r>
      <w:r w:rsidR="00D57D05" w:rsidRPr="00120DD5">
        <w:rPr>
          <w:rFonts w:ascii="Segoe UI Historic" w:hAnsi="Segoe UI Historic" w:cs="Segoe UI Historic"/>
          <w:b/>
          <w:bCs/>
          <w:i/>
          <w:iCs/>
        </w:rPr>
        <w:t xml:space="preserve"> </w:t>
      </w:r>
      <w:r w:rsidRPr="00120DD5">
        <w:rPr>
          <w:rFonts w:ascii="Segoe UI Historic" w:hAnsi="Segoe UI Historic" w:cs="Segoe UI Historic"/>
          <w:b/>
          <w:bCs/>
          <w:i/>
          <w:iCs/>
        </w:rPr>
        <w:t>“You are my Son,</w:t>
      </w:r>
      <w:r w:rsidR="00D17C7E" w:rsidRPr="00120DD5">
        <w:rPr>
          <w:rFonts w:ascii="Segoe UI Historic" w:hAnsi="Segoe UI Historic" w:cs="Segoe UI Historic"/>
          <w:b/>
          <w:bCs/>
          <w:i/>
          <w:iCs/>
        </w:rPr>
        <w:t xml:space="preserve"> </w:t>
      </w:r>
      <w:r w:rsidR="00D17C7E" w:rsidRPr="00120DD5">
        <w:rPr>
          <w:rFonts w:ascii="Segoe UI Historic" w:hAnsi="Segoe UI Historic" w:cs="Segoe UI Historic"/>
        </w:rPr>
        <w:t>[Psalm 2</w:t>
      </w:r>
      <w:r w:rsidR="008258AB">
        <w:rPr>
          <w:rFonts w:ascii="Segoe UI Historic" w:hAnsi="Segoe UI Historic" w:cs="Segoe UI Historic"/>
        </w:rPr>
        <w:t xml:space="preserve">:7 </w:t>
      </w:r>
      <w:proofErr w:type="gramStart"/>
      <w:r w:rsidR="00D17C7E" w:rsidRPr="00120DD5">
        <w:rPr>
          <w:rFonts w:ascii="Segoe UI Historic" w:hAnsi="Segoe UI Historic" w:cs="Segoe UI Historic"/>
        </w:rPr>
        <w:t>quotation]</w:t>
      </w:r>
      <w:r w:rsidR="00E41746">
        <w:rPr>
          <w:rFonts w:ascii="Segoe UI Historic" w:hAnsi="Segoe UI Historic" w:cs="Segoe UI Historic"/>
        </w:rPr>
        <w:t xml:space="preserve"> </w:t>
      </w:r>
      <w:r w:rsidRPr="00120DD5">
        <w:rPr>
          <w:rFonts w:ascii="Segoe UI Historic" w:hAnsi="Segoe UI Historic" w:cs="Segoe UI Historic"/>
          <w:b/>
          <w:bCs/>
          <w:i/>
          <w:iCs/>
        </w:rPr>
        <w:t> today</w:t>
      </w:r>
      <w:proofErr w:type="gramEnd"/>
      <w:r w:rsidRPr="00120DD5">
        <w:rPr>
          <w:rFonts w:ascii="Segoe UI Historic" w:hAnsi="Segoe UI Historic" w:cs="Segoe UI Historic"/>
          <w:b/>
          <w:bCs/>
          <w:i/>
          <w:iCs/>
        </w:rPr>
        <w:t xml:space="preserve"> I have begotten you”;</w:t>
      </w:r>
    </w:p>
    <w:p w14:paraId="5965E9FC" w14:textId="77777777" w:rsidR="00375B13" w:rsidRPr="00120DD5" w:rsidRDefault="00375B13" w:rsidP="00375B13">
      <w:pPr>
        <w:rPr>
          <w:rFonts w:ascii="Segoe UI Historic" w:hAnsi="Segoe UI Historic" w:cs="Segoe UI Historic"/>
          <w:b/>
          <w:bCs/>
          <w:i/>
          <w:iCs/>
        </w:rPr>
      </w:pPr>
      <w:r w:rsidRPr="00120DD5">
        <w:rPr>
          <w:rFonts w:ascii="Segoe UI Historic" w:hAnsi="Segoe UI Historic" w:cs="Segoe UI Historic"/>
          <w:b/>
          <w:bCs/>
          <w:i/>
          <w:iCs/>
          <w:vertAlign w:val="superscript"/>
        </w:rPr>
        <w:t>6 </w:t>
      </w:r>
      <w:r w:rsidRPr="00120DD5">
        <w:rPr>
          <w:rFonts w:ascii="Segoe UI Historic" w:hAnsi="Segoe UI Historic" w:cs="Segoe UI Historic"/>
          <w:b/>
          <w:bCs/>
          <w:i/>
          <w:iCs/>
        </w:rPr>
        <w:t>as he says also in another place,</w:t>
      </w:r>
    </w:p>
    <w:p w14:paraId="439B23EB" w14:textId="2B9D58C3" w:rsidR="008258AB" w:rsidRPr="000E2532" w:rsidRDefault="00375B13" w:rsidP="00D57D05">
      <w:pPr>
        <w:rPr>
          <w:rFonts w:ascii="Segoe UI Historic" w:hAnsi="Segoe UI Historic" w:cs="Segoe UI Historic"/>
        </w:rPr>
      </w:pPr>
      <w:r w:rsidRPr="00120DD5">
        <w:rPr>
          <w:rFonts w:ascii="Segoe UI Historic" w:hAnsi="Segoe UI Historic" w:cs="Segoe UI Historic"/>
          <w:b/>
          <w:bCs/>
          <w:i/>
          <w:iCs/>
        </w:rPr>
        <w:t>“You are a priest forever,</w:t>
      </w:r>
      <w:r w:rsidRPr="00120DD5">
        <w:rPr>
          <w:rFonts w:ascii="Segoe UI Historic" w:hAnsi="Segoe UI Historic" w:cs="Segoe UI Historic"/>
          <w:b/>
          <w:bCs/>
          <w:i/>
          <w:iCs/>
        </w:rPr>
        <w:br/>
        <w:t> after the order of Melchizedek.”</w:t>
      </w:r>
      <w:r w:rsidR="00D17C7E" w:rsidRPr="00120DD5">
        <w:rPr>
          <w:rFonts w:ascii="Segoe UI Historic" w:hAnsi="Segoe UI Historic" w:cs="Segoe UI Historic"/>
          <w:b/>
          <w:bCs/>
          <w:i/>
          <w:iCs/>
        </w:rPr>
        <w:t xml:space="preserve"> </w:t>
      </w:r>
      <w:r w:rsidR="008258AB" w:rsidRPr="00120DD5">
        <w:rPr>
          <w:rFonts w:ascii="Segoe UI Historic" w:hAnsi="Segoe UI Historic" w:cs="Segoe UI Historic"/>
        </w:rPr>
        <w:t xml:space="preserve">Messianic </w:t>
      </w:r>
      <w:r w:rsidR="00D57D05" w:rsidRPr="00120DD5">
        <w:rPr>
          <w:rFonts w:ascii="Segoe UI Historic" w:hAnsi="Segoe UI Historic" w:cs="Segoe UI Historic"/>
        </w:rPr>
        <w:t>Psalm 110</w:t>
      </w:r>
      <w:r w:rsidR="008258AB">
        <w:rPr>
          <w:rFonts w:ascii="Segoe UI Historic" w:hAnsi="Segoe UI Historic" w:cs="Segoe UI Historic"/>
        </w:rPr>
        <w:t>:4 quotation</w:t>
      </w:r>
      <w:r w:rsidR="00D57D05" w:rsidRPr="00120DD5">
        <w:rPr>
          <w:rFonts w:ascii="Segoe UI Historic" w:hAnsi="Segoe UI Historic" w:cs="Segoe UI Historic"/>
        </w:rPr>
        <w:t>]</w:t>
      </w:r>
      <w:r w:rsidR="008258AB">
        <w:rPr>
          <w:rFonts w:ascii="Segoe UI Historic" w:hAnsi="Segoe UI Historic" w:cs="Segoe UI Historic"/>
        </w:rPr>
        <w:t xml:space="preserve"> </w:t>
      </w:r>
      <w:r w:rsidR="008258AB" w:rsidRPr="000E2532">
        <w:rPr>
          <w:rFonts w:ascii="Segoe UI Historic" w:hAnsi="Segoe UI Historic" w:cs="Segoe UI Historic"/>
          <w:b/>
          <w:bCs/>
          <w:i/>
          <w:iCs/>
        </w:rPr>
        <w:t>(Hebrews 5:5-6, ESV with author’s notes in brackets).</w:t>
      </w:r>
    </w:p>
    <w:p w14:paraId="45A49853" w14:textId="77777777" w:rsidR="00D17C7E" w:rsidRDefault="00D17C7E" w:rsidP="00375B13">
      <w:pPr>
        <w:rPr>
          <w:rFonts w:ascii="Segoe UI Historic" w:hAnsi="Segoe UI Historic" w:cs="Segoe UI Historic"/>
        </w:rPr>
      </w:pPr>
    </w:p>
    <w:p w14:paraId="56748BBB" w14:textId="4E62FEB1" w:rsidR="00A80936" w:rsidRDefault="00EF39B2" w:rsidP="00EF39B2">
      <w:pPr>
        <w:rPr>
          <w:rFonts w:ascii="Segoe UI Historic" w:hAnsi="Segoe UI Historic" w:cs="Segoe UI Historic"/>
        </w:rPr>
      </w:pPr>
      <w:r w:rsidRPr="00120DD5">
        <w:rPr>
          <w:rFonts w:ascii="Segoe UI Historic" w:hAnsi="Segoe UI Historic" w:cs="Segoe UI Historic"/>
        </w:rPr>
        <w:t xml:space="preserve">These </w:t>
      </w:r>
      <w:r>
        <w:rPr>
          <w:rFonts w:ascii="Segoe UI Historic" w:hAnsi="Segoe UI Historic" w:cs="Segoe UI Historic"/>
        </w:rPr>
        <w:t>verses</w:t>
      </w:r>
      <w:r w:rsidRPr="00120DD5">
        <w:rPr>
          <w:rFonts w:ascii="Segoe UI Historic" w:hAnsi="Segoe UI Historic" w:cs="Segoe UI Historic"/>
        </w:rPr>
        <w:t xml:space="preserve"> offer an explanation of how Jesus qualifies as a High Priest under the New Covenant.</w:t>
      </w:r>
      <w:r w:rsidR="00614102">
        <w:rPr>
          <w:rFonts w:ascii="Segoe UI Historic" w:hAnsi="Segoe UI Historic" w:cs="Segoe UI Historic"/>
        </w:rPr>
        <w:t xml:space="preserve"> It’s the same four qualifications, but they are presented in a different order.</w:t>
      </w:r>
      <w:r w:rsidRPr="00120DD5">
        <w:rPr>
          <w:rFonts w:ascii="Segoe UI Historic" w:hAnsi="Segoe UI Historic" w:cs="Segoe UI Historic"/>
        </w:rPr>
        <w:t xml:space="preserve"> </w:t>
      </w:r>
      <w:r>
        <w:rPr>
          <w:rFonts w:ascii="Segoe UI Historic" w:hAnsi="Segoe UI Historic" w:cs="Segoe UI Historic"/>
        </w:rPr>
        <w:t>The writer explains that an</w:t>
      </w:r>
      <w:r w:rsidRPr="00120DD5">
        <w:rPr>
          <w:rFonts w:ascii="Segoe UI Historic" w:hAnsi="Segoe UI Historic" w:cs="Segoe UI Historic"/>
        </w:rPr>
        <w:t xml:space="preserve"> order of priests</w:t>
      </w:r>
      <w:r>
        <w:rPr>
          <w:rFonts w:ascii="Segoe UI Historic" w:hAnsi="Segoe UI Historic" w:cs="Segoe UI Historic"/>
        </w:rPr>
        <w:t xml:space="preserve"> existed (even before Abraham) that</w:t>
      </w:r>
      <w:r w:rsidRPr="00120DD5">
        <w:rPr>
          <w:rFonts w:ascii="Segoe UI Historic" w:hAnsi="Segoe UI Historic" w:cs="Segoe UI Historic"/>
        </w:rPr>
        <w:t xml:space="preserve"> </w:t>
      </w:r>
      <w:r>
        <w:rPr>
          <w:rFonts w:ascii="Segoe UI Historic" w:hAnsi="Segoe UI Historic" w:cs="Segoe UI Historic"/>
        </w:rPr>
        <w:t>w</w:t>
      </w:r>
      <w:r w:rsidRPr="00120DD5">
        <w:rPr>
          <w:rFonts w:ascii="Segoe UI Historic" w:hAnsi="Segoe UI Historic" w:cs="Segoe UI Historic"/>
        </w:rPr>
        <w:t>as superior to the Levitical priesthood</w:t>
      </w:r>
      <w:r>
        <w:rPr>
          <w:rFonts w:ascii="Segoe UI Historic" w:hAnsi="Segoe UI Historic" w:cs="Segoe UI Historic"/>
        </w:rPr>
        <w:t xml:space="preserve"> that was to come later with Aaron. </w:t>
      </w:r>
      <w:r w:rsidRPr="00120DD5">
        <w:rPr>
          <w:rFonts w:ascii="Segoe UI Historic" w:hAnsi="Segoe UI Historic" w:cs="Segoe UI Historic"/>
        </w:rPr>
        <w:t xml:space="preserve"> </w:t>
      </w:r>
      <w:r>
        <w:rPr>
          <w:rFonts w:ascii="Segoe UI Historic" w:hAnsi="Segoe UI Historic" w:cs="Segoe UI Historic"/>
        </w:rPr>
        <w:t>Approximately one thousand years before Jesus came</w:t>
      </w:r>
      <w:r w:rsidR="0059633E">
        <w:rPr>
          <w:rFonts w:ascii="Segoe UI Historic" w:hAnsi="Segoe UI Historic" w:cs="Segoe UI Historic"/>
        </w:rPr>
        <w:t>,</w:t>
      </w:r>
      <w:r>
        <w:rPr>
          <w:rFonts w:ascii="Segoe UI Historic" w:hAnsi="Segoe UI Historic" w:cs="Segoe UI Historic"/>
        </w:rPr>
        <w:t xml:space="preserve"> there was a man who was a “priest of the </w:t>
      </w:r>
      <w:proofErr w:type="gramStart"/>
      <w:r>
        <w:rPr>
          <w:rFonts w:ascii="Segoe UI Historic" w:hAnsi="Segoe UI Historic" w:cs="Segoe UI Historic"/>
        </w:rPr>
        <w:t>Most High</w:t>
      </w:r>
      <w:proofErr w:type="gramEnd"/>
      <w:r>
        <w:rPr>
          <w:rFonts w:ascii="Segoe UI Historic" w:hAnsi="Segoe UI Historic" w:cs="Segoe UI Historic"/>
        </w:rPr>
        <w:t xml:space="preserve"> God</w:t>
      </w:r>
      <w:r w:rsidR="008B2FC2">
        <w:rPr>
          <w:rFonts w:ascii="Segoe UI Historic" w:hAnsi="Segoe UI Historic" w:cs="Segoe UI Historic"/>
        </w:rPr>
        <w:t>,</w:t>
      </w:r>
      <w:r>
        <w:rPr>
          <w:rFonts w:ascii="Segoe UI Historic" w:hAnsi="Segoe UI Historic" w:cs="Segoe UI Historic"/>
        </w:rPr>
        <w:t>” and</w:t>
      </w:r>
      <w:r w:rsidR="0059633E">
        <w:rPr>
          <w:rFonts w:ascii="Segoe UI Historic" w:hAnsi="Segoe UI Historic" w:cs="Segoe UI Historic"/>
        </w:rPr>
        <w:t xml:space="preserve"> not only was he NOT of the Tribe of Levi,</w:t>
      </w:r>
      <w:r>
        <w:rPr>
          <w:rFonts w:ascii="Segoe UI Historic" w:hAnsi="Segoe UI Historic" w:cs="Segoe UI Historic"/>
        </w:rPr>
        <w:t xml:space="preserve"> he wasn’t</w:t>
      </w:r>
      <w:r w:rsidR="0059633E">
        <w:rPr>
          <w:rFonts w:ascii="Segoe UI Historic" w:hAnsi="Segoe UI Historic" w:cs="Segoe UI Historic"/>
        </w:rPr>
        <w:t xml:space="preserve"> even</w:t>
      </w:r>
      <w:r>
        <w:rPr>
          <w:rFonts w:ascii="Segoe UI Historic" w:hAnsi="Segoe UI Historic" w:cs="Segoe UI Historic"/>
        </w:rPr>
        <w:t xml:space="preserve"> a Jew. He wasn’t from the Tribe of Levi. He wasn’t a descendant of Aaron. He </w:t>
      </w:r>
      <w:r w:rsidR="00A80936">
        <w:rPr>
          <w:rFonts w:ascii="Segoe UI Historic" w:hAnsi="Segoe UI Historic" w:cs="Segoe UI Historic"/>
        </w:rPr>
        <w:t xml:space="preserve">preceded all of that. </w:t>
      </w:r>
      <w:r w:rsidRPr="00120DD5">
        <w:rPr>
          <w:rFonts w:ascii="Segoe UI Historic" w:hAnsi="Segoe UI Historic" w:cs="Segoe UI Historic"/>
        </w:rPr>
        <w:t xml:space="preserve"> </w:t>
      </w:r>
    </w:p>
    <w:p w14:paraId="50216E22" w14:textId="77777777" w:rsidR="00A80936" w:rsidRDefault="00A80936" w:rsidP="00EF39B2">
      <w:pPr>
        <w:rPr>
          <w:rFonts w:ascii="Segoe UI Historic" w:hAnsi="Segoe UI Historic" w:cs="Segoe UI Historic"/>
        </w:rPr>
      </w:pPr>
    </w:p>
    <w:p w14:paraId="2D8AE917" w14:textId="46D19B93" w:rsidR="00EF39B2" w:rsidRPr="00120DD5" w:rsidRDefault="00EF39B2" w:rsidP="00FE6350">
      <w:pPr>
        <w:rPr>
          <w:rFonts w:ascii="Segoe UI Historic" w:hAnsi="Segoe UI Historic" w:cs="Segoe UI Historic"/>
        </w:rPr>
      </w:pPr>
      <w:r w:rsidRPr="00120DD5">
        <w:rPr>
          <w:rFonts w:ascii="Segoe UI Historic" w:hAnsi="Segoe UI Historic" w:cs="Segoe UI Historic"/>
        </w:rPr>
        <w:t>God spoke prophetically through David</w:t>
      </w:r>
      <w:r w:rsidR="00A80936">
        <w:rPr>
          <w:rFonts w:ascii="Segoe UI Historic" w:hAnsi="Segoe UI Historic" w:cs="Segoe UI Historic"/>
        </w:rPr>
        <w:t xml:space="preserve"> concerning the Messiah who was to come,</w:t>
      </w:r>
      <w:r w:rsidRPr="00120DD5">
        <w:rPr>
          <w:rFonts w:ascii="Segoe UI Historic" w:hAnsi="Segoe UI Historic" w:cs="Segoe UI Historic"/>
        </w:rPr>
        <w:t xml:space="preserve"> and </w:t>
      </w:r>
      <w:r w:rsidR="00A80936">
        <w:rPr>
          <w:rFonts w:ascii="Segoe UI Historic" w:hAnsi="Segoe UI Historic" w:cs="Segoe UI Historic"/>
        </w:rPr>
        <w:t xml:space="preserve">he </w:t>
      </w:r>
      <w:r w:rsidRPr="00120DD5">
        <w:rPr>
          <w:rFonts w:ascii="Segoe UI Historic" w:hAnsi="Segoe UI Historic" w:cs="Segoe UI Historic"/>
        </w:rPr>
        <w:t>said that</w:t>
      </w:r>
      <w:r w:rsidR="00A80936">
        <w:rPr>
          <w:rFonts w:ascii="Segoe UI Historic" w:hAnsi="Segoe UI Historic" w:cs="Segoe UI Historic"/>
        </w:rPr>
        <w:t xml:space="preserve"> the</w:t>
      </w:r>
      <w:r w:rsidRPr="00120DD5">
        <w:rPr>
          <w:rFonts w:ascii="Segoe UI Historic" w:hAnsi="Segoe UI Historic" w:cs="Segoe UI Historic"/>
        </w:rPr>
        <w:t xml:space="preserve"> Messiah</w:t>
      </w:r>
      <w:r w:rsidR="00A80936">
        <w:rPr>
          <w:rFonts w:ascii="Segoe UI Historic" w:hAnsi="Segoe UI Historic" w:cs="Segoe UI Historic"/>
        </w:rPr>
        <w:t xml:space="preserve"> himself</w:t>
      </w:r>
      <w:r w:rsidRPr="00120DD5">
        <w:rPr>
          <w:rFonts w:ascii="Segoe UI Historic" w:hAnsi="Segoe UI Historic" w:cs="Segoe UI Historic"/>
        </w:rPr>
        <w:t xml:space="preserve"> would be a priest in the order of Melchizedek. He was a </w:t>
      </w:r>
      <w:r w:rsidR="0059633E">
        <w:rPr>
          <w:rFonts w:ascii="Segoe UI Historic" w:hAnsi="Segoe UI Historic" w:cs="Segoe UI Historic"/>
        </w:rPr>
        <w:t xml:space="preserve">man that </w:t>
      </w:r>
      <w:r w:rsidRPr="00120DD5">
        <w:rPr>
          <w:rFonts w:ascii="Segoe UI Historic" w:hAnsi="Segoe UI Historic" w:cs="Segoe UI Historic"/>
        </w:rPr>
        <w:t xml:space="preserve">was </w:t>
      </w:r>
      <w:r w:rsidR="0059633E">
        <w:rPr>
          <w:rFonts w:ascii="Segoe UI Historic" w:hAnsi="Segoe UI Historic" w:cs="Segoe UI Historic"/>
        </w:rPr>
        <w:t xml:space="preserve">both </w:t>
      </w:r>
      <w:r w:rsidRPr="00120DD5">
        <w:rPr>
          <w:rFonts w:ascii="Segoe UI Historic" w:hAnsi="Segoe UI Historic" w:cs="Segoe UI Historic"/>
        </w:rPr>
        <w:t xml:space="preserve">a priest and a king. Melchizedek was a priest before there was a priesthood. </w:t>
      </w:r>
      <w:r w:rsidR="00A80936">
        <w:rPr>
          <w:rFonts w:ascii="Segoe UI Historic" w:hAnsi="Segoe UI Historic" w:cs="Segoe UI Historic"/>
        </w:rPr>
        <w:t xml:space="preserve">I used to think that perhaps Melchizedek </w:t>
      </w:r>
      <w:r w:rsidRPr="00120DD5">
        <w:rPr>
          <w:rFonts w:ascii="Segoe UI Historic" w:hAnsi="Segoe UI Historic" w:cs="Segoe UI Historic"/>
        </w:rPr>
        <w:t xml:space="preserve">was a </w:t>
      </w:r>
      <w:proofErr w:type="spellStart"/>
      <w:r w:rsidRPr="00120DD5">
        <w:rPr>
          <w:rFonts w:ascii="Segoe UI Historic" w:hAnsi="Segoe UI Historic" w:cs="Segoe UI Historic"/>
        </w:rPr>
        <w:t>Christophony</w:t>
      </w:r>
      <w:proofErr w:type="spellEnd"/>
      <w:r w:rsidRPr="00120DD5">
        <w:rPr>
          <w:rFonts w:ascii="Segoe UI Historic" w:hAnsi="Segoe UI Historic" w:cs="Segoe UI Historic"/>
        </w:rPr>
        <w:t>, but</w:t>
      </w:r>
      <w:r w:rsidR="00A80936">
        <w:rPr>
          <w:rFonts w:ascii="Segoe UI Historic" w:hAnsi="Segoe UI Historic" w:cs="Segoe UI Historic"/>
        </w:rPr>
        <w:t xml:space="preserve"> I’ve come to think otherwise. </w:t>
      </w:r>
      <w:r w:rsidRPr="00120DD5">
        <w:rPr>
          <w:rFonts w:ascii="Segoe UI Historic" w:hAnsi="Segoe UI Historic" w:cs="Segoe UI Historic"/>
        </w:rPr>
        <w:t xml:space="preserve"> </w:t>
      </w:r>
      <w:r w:rsidR="00A80936">
        <w:rPr>
          <w:rFonts w:ascii="Segoe UI Historic" w:hAnsi="Segoe UI Historic" w:cs="Segoe UI Historic"/>
        </w:rPr>
        <w:t>T</w:t>
      </w:r>
      <w:r w:rsidRPr="00120DD5">
        <w:rPr>
          <w:rFonts w:ascii="Segoe UI Historic" w:hAnsi="Segoe UI Historic" w:cs="Segoe UI Historic"/>
        </w:rPr>
        <w:t>he text says</w:t>
      </w:r>
      <w:r w:rsidR="00FE6350">
        <w:rPr>
          <w:rFonts w:ascii="Segoe UI Historic" w:hAnsi="Segoe UI Historic" w:cs="Segoe UI Historic"/>
        </w:rPr>
        <w:t xml:space="preserve"> that Jesus came </w:t>
      </w:r>
      <w:r w:rsidR="00FE6350" w:rsidRPr="00FE6350">
        <w:rPr>
          <w:rFonts w:ascii="Calibri" w:hAnsi="Calibri" w:cs="Calibri"/>
        </w:rPr>
        <w:t>κ</w:t>
      </w:r>
      <w:r w:rsidR="00FE6350" w:rsidRPr="00FE6350">
        <w:rPr>
          <w:rFonts w:ascii="Segoe UI Historic" w:hAnsi="Segoe UI Historic" w:cs="Segoe UI Historic"/>
        </w:rPr>
        <w:t>α</w:t>
      </w:r>
      <w:proofErr w:type="spellStart"/>
      <w:r w:rsidR="00FE6350" w:rsidRPr="00FE6350">
        <w:rPr>
          <w:rFonts w:ascii="Calibri" w:hAnsi="Calibri" w:cs="Calibri"/>
        </w:rPr>
        <w:t>τ</w:t>
      </w:r>
      <w:r w:rsidR="00FE6350" w:rsidRPr="00FE6350">
        <w:rPr>
          <w:rFonts w:ascii="Arial" w:hAnsi="Arial" w:cs="Arial"/>
        </w:rPr>
        <w:t>ὰ</w:t>
      </w:r>
      <w:proofErr w:type="spellEnd"/>
      <w:r w:rsidR="00FE6350" w:rsidRPr="00FE6350">
        <w:rPr>
          <w:rFonts w:ascii="Segoe UI Historic" w:hAnsi="Segoe UI Historic" w:cs="Segoe UI Historic"/>
        </w:rPr>
        <w:t> </w:t>
      </w:r>
      <w:proofErr w:type="spellStart"/>
      <w:r w:rsidR="00FE6350" w:rsidRPr="00FE6350">
        <w:rPr>
          <w:rFonts w:ascii="Calibri" w:hAnsi="Calibri" w:cs="Calibri"/>
        </w:rPr>
        <w:t>τ</w:t>
      </w:r>
      <w:r w:rsidR="00FE6350" w:rsidRPr="00FE6350">
        <w:rPr>
          <w:rFonts w:ascii="Arial" w:hAnsi="Arial" w:cs="Arial"/>
        </w:rPr>
        <w:t>ὴ</w:t>
      </w:r>
      <w:r w:rsidR="00FE6350" w:rsidRPr="00FE6350">
        <w:rPr>
          <w:rFonts w:ascii="Calibri" w:hAnsi="Calibri" w:cs="Calibri"/>
        </w:rPr>
        <w:t>ν</w:t>
      </w:r>
      <w:proofErr w:type="spellEnd"/>
      <w:r w:rsidR="00FE6350" w:rsidRPr="00FE6350">
        <w:rPr>
          <w:rFonts w:ascii="Segoe UI Historic" w:hAnsi="Segoe UI Historic" w:cs="Segoe UI Historic"/>
        </w:rPr>
        <w:t> </w:t>
      </w:r>
      <w:proofErr w:type="spellStart"/>
      <w:r w:rsidR="00FE6350" w:rsidRPr="00FE6350">
        <w:rPr>
          <w:rFonts w:ascii="Calibri" w:hAnsi="Calibri" w:cs="Calibri"/>
        </w:rPr>
        <w:t>τ</w:t>
      </w:r>
      <w:r w:rsidR="00FE6350" w:rsidRPr="00FE6350">
        <w:rPr>
          <w:rFonts w:ascii="Segoe UI Historic" w:hAnsi="Segoe UI Historic" w:cs="Segoe UI Historic"/>
        </w:rPr>
        <w:t>ά</w:t>
      </w:r>
      <w:r w:rsidR="00FE6350" w:rsidRPr="00FE6350">
        <w:rPr>
          <w:rFonts w:ascii="Calibri" w:hAnsi="Calibri" w:cs="Calibri"/>
        </w:rPr>
        <w:t>ξ</w:t>
      </w:r>
      <w:r w:rsidR="00FE6350" w:rsidRPr="00FE6350">
        <w:rPr>
          <w:rFonts w:ascii="Segoe UI Historic" w:hAnsi="Segoe UI Historic" w:cs="Segoe UI Historic"/>
        </w:rPr>
        <w:t>ι</w:t>
      </w:r>
      <w:r w:rsidR="00FE6350" w:rsidRPr="00FE6350">
        <w:rPr>
          <w:rFonts w:ascii="Calibri" w:hAnsi="Calibri" w:cs="Calibri"/>
        </w:rPr>
        <w:t>ν</w:t>
      </w:r>
      <w:proofErr w:type="spellEnd"/>
      <w:r w:rsidR="00FE6350" w:rsidRPr="00FE6350">
        <w:rPr>
          <w:rFonts w:ascii="Segoe UI Historic" w:hAnsi="Segoe UI Historic" w:cs="Segoe UI Historic"/>
        </w:rPr>
        <w:t> </w:t>
      </w:r>
      <w:proofErr w:type="spellStart"/>
      <w:r w:rsidR="00FE6350" w:rsidRPr="00FE6350">
        <w:rPr>
          <w:rFonts w:ascii="Calibri" w:hAnsi="Calibri" w:cs="Calibri"/>
        </w:rPr>
        <w:t>Μελχ</w:t>
      </w:r>
      <w:r w:rsidR="00FE6350" w:rsidRPr="00FE6350">
        <w:rPr>
          <w:rFonts w:ascii="Segoe UI Historic" w:hAnsi="Segoe UI Historic" w:cs="Segoe UI Historic"/>
        </w:rPr>
        <w:t>ι</w:t>
      </w:r>
      <w:r w:rsidR="00FE6350" w:rsidRPr="00FE6350">
        <w:rPr>
          <w:rFonts w:ascii="Calibri" w:hAnsi="Calibri" w:cs="Calibri"/>
        </w:rPr>
        <w:t>σ</w:t>
      </w:r>
      <w:r w:rsidR="00FE6350" w:rsidRPr="00FE6350">
        <w:rPr>
          <w:rFonts w:ascii="Segoe UI Historic" w:hAnsi="Segoe UI Historic" w:cs="Segoe UI Historic"/>
        </w:rPr>
        <w:t>έ</w:t>
      </w:r>
      <w:r w:rsidR="00FE6350" w:rsidRPr="00FE6350">
        <w:rPr>
          <w:rFonts w:ascii="Calibri" w:hAnsi="Calibri" w:cs="Calibri"/>
        </w:rPr>
        <w:t>δεκ</w:t>
      </w:r>
      <w:proofErr w:type="spellEnd"/>
      <w:r w:rsidRPr="00120DD5">
        <w:rPr>
          <w:rFonts w:ascii="Segoe UI Historic" w:hAnsi="Segoe UI Historic" w:cs="Segoe UI Historic"/>
        </w:rPr>
        <w:t xml:space="preserve"> </w:t>
      </w:r>
      <w:r w:rsidR="00FE6350">
        <w:rPr>
          <w:rFonts w:ascii="Segoe UI Historic" w:hAnsi="Segoe UI Historic" w:cs="Segoe UI Historic"/>
        </w:rPr>
        <w:t>(</w:t>
      </w:r>
      <w:r w:rsidR="00FE6350" w:rsidRPr="00FE6350">
        <w:rPr>
          <w:rFonts w:ascii="Segoe UI Historic" w:hAnsi="Segoe UI Historic" w:cs="Segoe UI Historic"/>
          <w:i/>
          <w:iCs/>
        </w:rPr>
        <w:t xml:space="preserve">kata </w:t>
      </w:r>
      <w:proofErr w:type="spellStart"/>
      <w:r w:rsidR="00FE6350" w:rsidRPr="00FE6350">
        <w:rPr>
          <w:rFonts w:ascii="Segoe UI Historic" w:hAnsi="Segoe UI Historic" w:cs="Segoe UI Historic"/>
          <w:i/>
          <w:iCs/>
        </w:rPr>
        <w:t>tén</w:t>
      </w:r>
      <w:proofErr w:type="spellEnd"/>
      <w:r w:rsidR="00FE6350">
        <w:rPr>
          <w:rFonts w:ascii="Segoe UI Historic" w:hAnsi="Segoe UI Historic" w:cs="Segoe UI Historic"/>
          <w:i/>
          <w:iCs/>
        </w:rPr>
        <w:t xml:space="preserve"> </w:t>
      </w:r>
      <w:proofErr w:type="spellStart"/>
      <w:r w:rsidR="00FE6350">
        <w:rPr>
          <w:rFonts w:ascii="Segoe UI Historic" w:hAnsi="Segoe UI Historic" w:cs="Segoe UI Historic"/>
          <w:i/>
          <w:iCs/>
        </w:rPr>
        <w:t>taxin</w:t>
      </w:r>
      <w:proofErr w:type="spellEnd"/>
      <w:r w:rsidR="00FE6350" w:rsidRPr="00FE6350">
        <w:rPr>
          <w:rFonts w:ascii="Segoe UI Historic" w:hAnsi="Segoe UI Historic" w:cs="Segoe UI Historic"/>
          <w:i/>
          <w:iCs/>
        </w:rPr>
        <w:t xml:space="preserve"> </w:t>
      </w:r>
      <w:proofErr w:type="gramStart"/>
      <w:r w:rsidR="00FE6350" w:rsidRPr="00FE6350">
        <w:rPr>
          <w:rFonts w:ascii="Segoe UI Historic" w:hAnsi="Segoe UI Historic" w:cs="Segoe UI Historic"/>
          <w:i/>
          <w:iCs/>
        </w:rPr>
        <w:t>Melchizedek</w:t>
      </w:r>
      <w:r w:rsidR="00FE6350">
        <w:rPr>
          <w:rFonts w:ascii="Segoe UI Historic" w:hAnsi="Segoe UI Historic" w:cs="Segoe UI Historic"/>
        </w:rPr>
        <w:t>)</w:t>
      </w:r>
      <w:r w:rsidRPr="00120DD5">
        <w:rPr>
          <w:rFonts w:ascii="Segoe UI Historic" w:hAnsi="Segoe UI Historic" w:cs="Segoe UI Historic"/>
        </w:rPr>
        <w:t>“</w:t>
      </w:r>
      <w:proofErr w:type="gramEnd"/>
      <w:r w:rsidRPr="00120DD5">
        <w:rPr>
          <w:rFonts w:ascii="Segoe UI Historic" w:hAnsi="Segoe UI Historic" w:cs="Segoe UI Historic"/>
          <w:b/>
          <w:bCs/>
          <w:u w:val="single"/>
        </w:rPr>
        <w:t>after</w:t>
      </w:r>
      <w:r w:rsidR="00FE6350">
        <w:rPr>
          <w:rFonts w:ascii="Segoe UI Historic" w:hAnsi="Segoe UI Historic" w:cs="Segoe UI Historic"/>
          <w:b/>
          <w:bCs/>
          <w:u w:val="single"/>
        </w:rPr>
        <w:t xml:space="preserve">/according </w:t>
      </w:r>
      <w:r w:rsidR="00FE6350" w:rsidRPr="00FE6350">
        <w:rPr>
          <w:rFonts w:ascii="Segoe UI Historic" w:hAnsi="Segoe UI Historic" w:cs="Segoe UI Historic"/>
          <w:b/>
          <w:bCs/>
          <w:u w:val="single"/>
        </w:rPr>
        <w:t>to</w:t>
      </w:r>
      <w:r w:rsidRPr="00FE6350">
        <w:rPr>
          <w:rFonts w:ascii="Segoe UI Historic" w:hAnsi="Segoe UI Historic" w:cs="Segoe UI Historic"/>
          <w:b/>
          <w:bCs/>
          <w:u w:val="single"/>
        </w:rPr>
        <w:t xml:space="preserve"> the </w:t>
      </w:r>
      <w:r w:rsidR="00FE6350" w:rsidRPr="00FE6350">
        <w:rPr>
          <w:rFonts w:ascii="Segoe UI Historic" w:hAnsi="Segoe UI Historic" w:cs="Segoe UI Historic"/>
          <w:b/>
          <w:bCs/>
          <w:u w:val="single"/>
        </w:rPr>
        <w:t>o</w:t>
      </w:r>
      <w:r w:rsidRPr="00FE6350">
        <w:rPr>
          <w:rFonts w:ascii="Segoe UI Historic" w:hAnsi="Segoe UI Historic" w:cs="Segoe UI Historic"/>
          <w:b/>
          <w:bCs/>
          <w:u w:val="single"/>
        </w:rPr>
        <w:t>rder</w:t>
      </w:r>
      <w:r w:rsidR="00FE6350" w:rsidRPr="00FE6350">
        <w:rPr>
          <w:rFonts w:ascii="Segoe UI Historic" w:hAnsi="Segoe UI Historic" w:cs="Segoe UI Historic"/>
          <w:b/>
          <w:bCs/>
          <w:u w:val="single"/>
        </w:rPr>
        <w:t>/position/rank</w:t>
      </w:r>
      <w:r w:rsidRPr="00FE6350">
        <w:rPr>
          <w:rFonts w:ascii="Segoe UI Historic" w:hAnsi="Segoe UI Historic" w:cs="Segoe UI Historic"/>
          <w:b/>
          <w:bCs/>
          <w:u w:val="single"/>
        </w:rPr>
        <w:t xml:space="preserve"> of Melchizedek</w:t>
      </w:r>
      <w:r w:rsidRPr="00120DD5">
        <w:rPr>
          <w:rFonts w:ascii="Segoe UI Historic" w:hAnsi="Segoe UI Historic" w:cs="Segoe UI Historic"/>
        </w:rPr>
        <w:t>.</w:t>
      </w:r>
      <w:r w:rsidR="00FE6350">
        <w:rPr>
          <w:rFonts w:ascii="Segoe UI Historic" w:hAnsi="Segoe UI Historic" w:cs="Segoe UI Historic"/>
        </w:rPr>
        <w:t>”</w:t>
      </w:r>
      <w:r w:rsidRPr="00120DD5">
        <w:rPr>
          <w:rFonts w:ascii="Segoe UI Historic" w:hAnsi="Segoe UI Historic" w:cs="Segoe UI Historic"/>
        </w:rPr>
        <w:t xml:space="preserve"> </w:t>
      </w:r>
      <w:r w:rsidR="00FE6350">
        <w:rPr>
          <w:rFonts w:ascii="Segoe UI Historic" w:hAnsi="Segoe UI Historic" w:cs="Segoe UI Historic"/>
        </w:rPr>
        <w:t>Jesus came</w:t>
      </w:r>
      <w:r w:rsidR="008B2FC2">
        <w:rPr>
          <w:rFonts w:ascii="Segoe UI Historic" w:hAnsi="Segoe UI Historic" w:cs="Segoe UI Historic"/>
        </w:rPr>
        <w:t>,</w:t>
      </w:r>
      <w:r w:rsidR="00FE6350">
        <w:rPr>
          <w:rFonts w:ascii="Segoe UI Historic" w:hAnsi="Segoe UI Historic" w:cs="Segoe UI Historic"/>
        </w:rPr>
        <w:t xml:space="preserve"> and He was </w:t>
      </w:r>
      <w:r w:rsidR="00FE6350" w:rsidRPr="0059633E">
        <w:rPr>
          <w:rFonts w:ascii="Segoe UI Historic" w:hAnsi="Segoe UI Historic" w:cs="Segoe UI Historic"/>
          <w:b/>
          <w:bCs/>
        </w:rPr>
        <w:t>th</w:t>
      </w:r>
      <w:r w:rsidR="008B2FC2">
        <w:rPr>
          <w:rFonts w:ascii="Segoe UI Historic" w:hAnsi="Segoe UI Historic" w:cs="Segoe UI Historic"/>
          <w:b/>
          <w:bCs/>
        </w:rPr>
        <w:t>e</w:t>
      </w:r>
      <w:r w:rsidR="00FE6350" w:rsidRPr="0059633E">
        <w:rPr>
          <w:rFonts w:ascii="Segoe UI Historic" w:hAnsi="Segoe UI Historic" w:cs="Segoe UI Historic"/>
          <w:b/>
          <w:bCs/>
        </w:rPr>
        <w:t xml:space="preserve"> kind of priest</w:t>
      </w:r>
      <w:r w:rsidR="00FE6350">
        <w:rPr>
          <w:rFonts w:ascii="Segoe UI Historic" w:hAnsi="Segoe UI Historic" w:cs="Segoe UI Historic"/>
        </w:rPr>
        <w:t xml:space="preserve"> </w:t>
      </w:r>
      <w:r w:rsidR="0059633E">
        <w:rPr>
          <w:rFonts w:ascii="Segoe UI Historic" w:hAnsi="Segoe UI Historic" w:cs="Segoe UI Historic"/>
        </w:rPr>
        <w:t xml:space="preserve">just </w:t>
      </w:r>
      <w:r w:rsidR="00FE6350">
        <w:rPr>
          <w:rFonts w:ascii="Segoe UI Historic" w:hAnsi="Segoe UI Historic" w:cs="Segoe UI Historic"/>
        </w:rPr>
        <w:t>like Melchizedek</w:t>
      </w:r>
      <w:r w:rsidR="0059633E">
        <w:rPr>
          <w:rFonts w:ascii="Segoe UI Historic" w:hAnsi="Segoe UI Historic" w:cs="Segoe UI Historic"/>
        </w:rPr>
        <w:t>.</w:t>
      </w:r>
      <w:r w:rsidR="00FE6350">
        <w:rPr>
          <w:rFonts w:ascii="Segoe UI Historic" w:hAnsi="Segoe UI Historic" w:cs="Segoe UI Historic"/>
        </w:rPr>
        <w:t xml:space="preserve"> </w:t>
      </w:r>
      <w:r w:rsidRPr="00120DD5">
        <w:rPr>
          <w:rFonts w:ascii="Segoe UI Historic" w:hAnsi="Segoe UI Historic" w:cs="Segoe UI Historic"/>
        </w:rPr>
        <w:t xml:space="preserve">Let’s save </w:t>
      </w:r>
      <w:r w:rsidR="00FE6350">
        <w:rPr>
          <w:rFonts w:ascii="Segoe UI Historic" w:hAnsi="Segoe UI Historic" w:cs="Segoe UI Historic"/>
        </w:rPr>
        <w:t>further</w:t>
      </w:r>
      <w:r w:rsidRPr="00120DD5">
        <w:rPr>
          <w:rFonts w:ascii="Segoe UI Historic" w:hAnsi="Segoe UI Historic" w:cs="Segoe UI Historic"/>
        </w:rPr>
        <w:t xml:space="preserve"> discussion of Melchizedek for Chapter 7.</w:t>
      </w:r>
    </w:p>
    <w:p w14:paraId="451CEFEC" w14:textId="77777777" w:rsidR="00EF39B2" w:rsidRPr="00FE6350" w:rsidRDefault="00EF39B2" w:rsidP="00375B13">
      <w:pPr>
        <w:rPr>
          <w:rFonts w:ascii="Segoe UI Historic" w:hAnsi="Segoe UI Historic" w:cs="Segoe UI Historic"/>
        </w:rPr>
      </w:pPr>
    </w:p>
    <w:p w14:paraId="022CFF0A" w14:textId="724A36FB" w:rsidR="00EF39B2" w:rsidRPr="0059633E" w:rsidRDefault="00FE6350" w:rsidP="0059633E">
      <w:pPr>
        <w:rPr>
          <w:rFonts w:ascii="Segoe UI Historic" w:hAnsi="Segoe UI Historic" w:cs="Segoe UI Historic"/>
        </w:rPr>
      </w:pPr>
      <w:r>
        <w:rPr>
          <w:rFonts w:ascii="Segoe UI Historic" w:hAnsi="Segoe UI Historic" w:cs="Segoe UI Historic"/>
        </w:rPr>
        <w:lastRenderedPageBreak/>
        <w:t>Remember our last verses of last week</w:t>
      </w:r>
      <w:r w:rsidR="0059633E">
        <w:rPr>
          <w:rFonts w:ascii="Segoe UI Historic" w:hAnsi="Segoe UI Historic" w:cs="Segoe UI Historic"/>
        </w:rPr>
        <w:t>’</w:t>
      </w:r>
      <w:r>
        <w:rPr>
          <w:rFonts w:ascii="Segoe UI Historic" w:hAnsi="Segoe UI Historic" w:cs="Segoe UI Historic"/>
        </w:rPr>
        <w:t xml:space="preserve">s study. </w:t>
      </w:r>
      <w:r w:rsidR="00EF39B2" w:rsidRPr="00120DD5">
        <w:rPr>
          <w:rFonts w:ascii="Segoe UI Historic" w:hAnsi="Segoe UI Historic" w:cs="Segoe UI Historic"/>
        </w:rPr>
        <w:t xml:space="preserve">The High Priest was “one of them” and Jesus is “one of </w:t>
      </w:r>
      <w:r w:rsidR="0059633E">
        <w:rPr>
          <w:rFonts w:ascii="Segoe UI Historic" w:hAnsi="Segoe UI Historic" w:cs="Segoe UI Historic"/>
        </w:rPr>
        <w:t>us</w:t>
      </w:r>
      <w:r w:rsidR="00EF39B2" w:rsidRPr="00120DD5">
        <w:rPr>
          <w:rFonts w:ascii="Segoe UI Historic" w:hAnsi="Segoe UI Historic" w:cs="Segoe UI Historic"/>
        </w:rPr>
        <w:t xml:space="preserve">” as well, but Jesus was perfect and without sin. </w:t>
      </w:r>
      <w:r w:rsidR="0059633E">
        <w:rPr>
          <w:rFonts w:ascii="Segoe UI Historic" w:hAnsi="Segoe UI Historic" w:cs="Segoe UI Historic"/>
        </w:rPr>
        <w:t>It makes Him able to relate to and identify with us, and we to him.</w:t>
      </w:r>
    </w:p>
    <w:p w14:paraId="1340CEFE" w14:textId="08FDB999" w:rsidR="00EF39B2" w:rsidRPr="00120DD5" w:rsidRDefault="00EF39B2" w:rsidP="00EF39B2">
      <w:pPr>
        <w:ind w:left="720"/>
        <w:rPr>
          <w:rFonts w:ascii="Segoe UI Historic" w:hAnsi="Segoe UI Historic" w:cs="Segoe UI Historic"/>
          <w:i/>
          <w:iCs/>
        </w:rPr>
      </w:pPr>
      <w:r w:rsidRPr="00120DD5">
        <w:rPr>
          <w:rFonts w:ascii="Segoe UI Historic" w:hAnsi="Segoe UI Historic" w:cs="Segoe UI Historic"/>
          <w:b/>
          <w:bCs/>
          <w:i/>
          <w:iCs/>
          <w:vertAlign w:val="superscript"/>
        </w:rPr>
        <w:t>15 </w:t>
      </w:r>
      <w:r w:rsidRPr="00120DD5">
        <w:rPr>
          <w:rFonts w:ascii="Segoe UI Historic" w:hAnsi="Segoe UI Historic" w:cs="Segoe UI Historic"/>
          <w:i/>
          <w:iCs/>
        </w:rPr>
        <w:t>For we do not have a high priest who is unable to sympathize with our weaknesses, but one who in every respect has been tempted as we are, yet without sin. </w:t>
      </w:r>
      <w:r w:rsidRPr="00120DD5">
        <w:rPr>
          <w:rFonts w:ascii="Segoe UI Historic" w:hAnsi="Segoe UI Historic" w:cs="Segoe UI Historic"/>
          <w:b/>
          <w:bCs/>
          <w:i/>
          <w:iCs/>
          <w:vertAlign w:val="superscript"/>
        </w:rPr>
        <w:t>16 </w:t>
      </w:r>
      <w:r w:rsidRPr="00120DD5">
        <w:rPr>
          <w:rFonts w:ascii="Segoe UI Historic" w:hAnsi="Segoe UI Historic" w:cs="Segoe UI Historic"/>
          <w:i/>
          <w:iCs/>
        </w:rPr>
        <w:t>Let us then with confidence draw near to the throne of grace, that we may receive mercy and find grace to help in time of need. (Hebrews 4:15-16</w:t>
      </w:r>
      <w:r w:rsidR="00D71103">
        <w:rPr>
          <w:rFonts w:ascii="Segoe UI Historic" w:hAnsi="Segoe UI Historic" w:cs="Segoe UI Historic"/>
          <w:i/>
          <w:iCs/>
        </w:rPr>
        <w:t>,</w:t>
      </w:r>
      <w:r w:rsidRPr="00120DD5">
        <w:rPr>
          <w:rFonts w:ascii="Segoe UI Historic" w:hAnsi="Segoe UI Historic" w:cs="Segoe UI Historic"/>
          <w:i/>
          <w:iCs/>
        </w:rPr>
        <w:t xml:space="preserve"> ESV)</w:t>
      </w:r>
      <w:r w:rsidR="00D71103">
        <w:rPr>
          <w:rFonts w:ascii="Segoe UI Historic" w:hAnsi="Segoe UI Historic" w:cs="Segoe UI Historic"/>
          <w:i/>
          <w:iCs/>
        </w:rPr>
        <w:t>.</w:t>
      </w:r>
    </w:p>
    <w:p w14:paraId="3851AE22" w14:textId="77777777" w:rsidR="0059633E" w:rsidRDefault="0059633E" w:rsidP="00EF39B2">
      <w:pPr>
        <w:rPr>
          <w:rFonts w:ascii="Segoe UI Historic" w:hAnsi="Segoe UI Historic" w:cs="Segoe UI Historic"/>
          <w:i/>
          <w:iCs/>
        </w:rPr>
      </w:pPr>
    </w:p>
    <w:p w14:paraId="30922040" w14:textId="77777777" w:rsidR="00EF39B2" w:rsidRPr="00120DD5" w:rsidRDefault="0059633E" w:rsidP="0059633E">
      <w:pPr>
        <w:rPr>
          <w:rFonts w:ascii="Segoe UI Historic" w:hAnsi="Segoe UI Historic" w:cs="Segoe UI Historic"/>
        </w:rPr>
      </w:pPr>
      <w:r>
        <w:rPr>
          <w:rFonts w:ascii="Segoe UI Historic" w:hAnsi="Segoe UI Historic" w:cs="Segoe UI Historic"/>
        </w:rPr>
        <w:t>Last week, we</w:t>
      </w:r>
      <w:r w:rsidR="00EF39B2" w:rsidRPr="00120DD5">
        <w:rPr>
          <w:rFonts w:ascii="Segoe UI Historic" w:hAnsi="Segoe UI Historic" w:cs="Segoe UI Historic"/>
        </w:rPr>
        <w:t xml:space="preserve"> spoke about how when we’re overcome with guilt because of our</w:t>
      </w:r>
      <w:r w:rsidR="00FE6350">
        <w:rPr>
          <w:rFonts w:ascii="Segoe UI Historic" w:hAnsi="Segoe UI Historic" w:cs="Segoe UI Historic"/>
        </w:rPr>
        <w:t xml:space="preserve"> faults and</w:t>
      </w:r>
      <w:r w:rsidR="00EF39B2" w:rsidRPr="00120DD5">
        <w:rPr>
          <w:rFonts w:ascii="Segoe UI Historic" w:hAnsi="Segoe UI Historic" w:cs="Segoe UI Historic"/>
        </w:rPr>
        <w:t xml:space="preserve"> failures, our response should be </w:t>
      </w:r>
      <w:r>
        <w:rPr>
          <w:rFonts w:ascii="Segoe UI Historic" w:hAnsi="Segoe UI Historic" w:cs="Segoe UI Historic"/>
        </w:rPr>
        <w:t xml:space="preserve">to lay it all out before this Priest Jesus Who understands it all!  </w:t>
      </w:r>
    </w:p>
    <w:p w14:paraId="70EBFF2E" w14:textId="77777777" w:rsidR="00EF39B2" w:rsidRPr="00FE6350" w:rsidRDefault="00EF39B2" w:rsidP="00FE6350">
      <w:pPr>
        <w:rPr>
          <w:rFonts w:ascii="Segoe UI Historic" w:hAnsi="Segoe UI Historic" w:cs="Segoe UI Historic"/>
          <w:i/>
          <w:iCs/>
        </w:rPr>
      </w:pPr>
      <w:r w:rsidRPr="00120DD5">
        <w:rPr>
          <w:rFonts w:ascii="Segoe UI Historic" w:hAnsi="Segoe UI Historic" w:cs="Segoe UI Historic"/>
          <w:i/>
          <w:iCs/>
        </w:rPr>
        <w:tab/>
      </w:r>
      <w:r w:rsidRPr="00120DD5">
        <w:rPr>
          <w:rFonts w:ascii="Segoe UI Historic" w:hAnsi="Segoe UI Historic" w:cs="Segoe UI Historic"/>
          <w:i/>
          <w:iCs/>
        </w:rPr>
        <w:tab/>
      </w:r>
    </w:p>
    <w:p w14:paraId="0E6BE560" w14:textId="64473BED" w:rsidR="00F002A8" w:rsidRPr="00D36026" w:rsidRDefault="00375B13" w:rsidP="00F002A8">
      <w:pPr>
        <w:rPr>
          <w:rFonts w:ascii="Segoe UI Historic" w:hAnsi="Segoe UI Historic" w:cs="Segoe UI Historic"/>
        </w:rPr>
      </w:pPr>
      <w:r w:rsidRPr="00120DD5">
        <w:rPr>
          <w:rFonts w:ascii="Segoe UI Historic" w:hAnsi="Segoe UI Historic" w:cs="Segoe UI Historic"/>
          <w:b/>
          <w:bCs/>
          <w:i/>
          <w:iCs/>
          <w:vertAlign w:val="superscript"/>
        </w:rPr>
        <w:t>7 </w:t>
      </w:r>
      <w:r w:rsidRPr="00120DD5">
        <w:rPr>
          <w:rFonts w:ascii="Segoe UI Historic" w:hAnsi="Segoe UI Historic" w:cs="Segoe UI Historic"/>
          <w:b/>
          <w:bCs/>
          <w:i/>
          <w:iCs/>
        </w:rPr>
        <w:t>In the days of his flesh, Jesus</w:t>
      </w:r>
      <w:r w:rsidRPr="00120DD5">
        <w:rPr>
          <w:rFonts w:ascii="Segoe UI Historic" w:hAnsi="Segoe UI Historic" w:cs="Segoe UI Historic"/>
          <w:b/>
          <w:bCs/>
          <w:i/>
          <w:iCs/>
          <w:vertAlign w:val="superscript"/>
        </w:rPr>
        <w:t xml:space="preserve"> </w:t>
      </w:r>
      <w:r w:rsidRPr="00120DD5">
        <w:rPr>
          <w:rFonts w:ascii="Segoe UI Historic" w:hAnsi="Segoe UI Historic" w:cs="Segoe UI Historic"/>
          <w:b/>
          <w:bCs/>
          <w:i/>
          <w:iCs/>
        </w:rPr>
        <w:t>offered up prayers and supplications, with loud cries and tears, to him who was able to save him from death, and he was heard because of his reverence. </w:t>
      </w:r>
      <w:r w:rsidRPr="00120DD5">
        <w:rPr>
          <w:rFonts w:ascii="Segoe UI Historic" w:hAnsi="Segoe UI Historic" w:cs="Segoe UI Historic"/>
          <w:b/>
          <w:bCs/>
          <w:i/>
          <w:iCs/>
          <w:vertAlign w:val="superscript"/>
        </w:rPr>
        <w:t>8 </w:t>
      </w:r>
      <w:r w:rsidRPr="00120DD5">
        <w:rPr>
          <w:rFonts w:ascii="Segoe UI Historic" w:hAnsi="Segoe UI Historic" w:cs="Segoe UI Historic"/>
          <w:b/>
          <w:bCs/>
          <w:i/>
          <w:iCs/>
        </w:rPr>
        <w:t>Although he was a son, he learned obedience through what he suffered. </w:t>
      </w:r>
      <w:r w:rsidRPr="00120DD5">
        <w:rPr>
          <w:rFonts w:ascii="Segoe UI Historic" w:hAnsi="Segoe UI Historic" w:cs="Segoe UI Historic"/>
          <w:b/>
          <w:bCs/>
          <w:i/>
          <w:iCs/>
          <w:vertAlign w:val="superscript"/>
        </w:rPr>
        <w:t>9 </w:t>
      </w:r>
      <w:r w:rsidRPr="00120DD5">
        <w:rPr>
          <w:rFonts w:ascii="Segoe UI Historic" w:hAnsi="Segoe UI Historic" w:cs="Segoe UI Historic"/>
          <w:b/>
          <w:bCs/>
          <w:i/>
          <w:iCs/>
        </w:rPr>
        <w:t>And being made perfect, he became the source of eternal salvation to all who obey him, </w:t>
      </w:r>
      <w:r w:rsidRPr="00120DD5">
        <w:rPr>
          <w:rFonts w:ascii="Segoe UI Historic" w:hAnsi="Segoe UI Historic" w:cs="Segoe UI Historic"/>
          <w:b/>
          <w:bCs/>
          <w:i/>
          <w:iCs/>
          <w:vertAlign w:val="superscript"/>
        </w:rPr>
        <w:t>10 </w:t>
      </w:r>
      <w:r w:rsidRPr="00120DD5">
        <w:rPr>
          <w:rFonts w:ascii="Segoe UI Historic" w:hAnsi="Segoe UI Historic" w:cs="Segoe UI Historic"/>
          <w:b/>
          <w:bCs/>
          <w:i/>
          <w:iCs/>
        </w:rPr>
        <w:t>being designated by God a high priest after the order of Melchizedek.</w:t>
      </w:r>
      <w:r w:rsidR="00F002A8">
        <w:rPr>
          <w:rFonts w:ascii="Segoe UI Historic" w:hAnsi="Segoe UI Historic" w:cs="Segoe UI Historic"/>
          <w:b/>
          <w:bCs/>
          <w:i/>
          <w:iCs/>
        </w:rPr>
        <w:t xml:space="preserve"> </w:t>
      </w:r>
      <w:r w:rsidR="00F002A8" w:rsidRPr="00D36026">
        <w:rPr>
          <w:rFonts w:ascii="Segoe UI Historic" w:hAnsi="Segoe UI Historic" w:cs="Segoe UI Historic"/>
          <w:b/>
          <w:bCs/>
          <w:i/>
          <w:iCs/>
        </w:rPr>
        <w:t>(Hebrews 5:</w:t>
      </w:r>
      <w:r w:rsidR="00F002A8">
        <w:rPr>
          <w:rFonts w:ascii="Segoe UI Historic" w:hAnsi="Segoe UI Historic" w:cs="Segoe UI Historic"/>
          <w:b/>
          <w:bCs/>
          <w:i/>
          <w:iCs/>
        </w:rPr>
        <w:t>7-10</w:t>
      </w:r>
      <w:r w:rsidR="00F002A8" w:rsidRPr="00D36026">
        <w:rPr>
          <w:rFonts w:ascii="Segoe UI Historic" w:hAnsi="Segoe UI Historic" w:cs="Segoe UI Historic"/>
          <w:b/>
          <w:bCs/>
          <w:i/>
          <w:iCs/>
        </w:rPr>
        <w:t>, ESV).</w:t>
      </w:r>
    </w:p>
    <w:p w14:paraId="07381725" w14:textId="77777777" w:rsidR="006A74FB" w:rsidRPr="00120DD5" w:rsidRDefault="006A74FB" w:rsidP="00375B13">
      <w:pPr>
        <w:rPr>
          <w:rFonts w:ascii="Segoe UI Historic" w:hAnsi="Segoe UI Historic" w:cs="Segoe UI Historic"/>
          <w:b/>
          <w:bCs/>
          <w:i/>
          <w:iCs/>
        </w:rPr>
      </w:pPr>
    </w:p>
    <w:p w14:paraId="0DDC8876" w14:textId="242C408F" w:rsidR="006A74FB" w:rsidRPr="00120DD5" w:rsidRDefault="006A74FB" w:rsidP="00375B13">
      <w:pPr>
        <w:rPr>
          <w:rFonts w:ascii="Segoe UI Historic" w:hAnsi="Segoe UI Historic" w:cs="Segoe UI Historic"/>
        </w:rPr>
      </w:pPr>
      <w:r w:rsidRPr="00120DD5">
        <w:rPr>
          <w:rFonts w:ascii="Segoe UI Historic" w:hAnsi="Segoe UI Historic" w:cs="Segoe UI Historic"/>
        </w:rPr>
        <w:t xml:space="preserve">This </w:t>
      </w:r>
      <w:r w:rsidR="0059633E">
        <w:rPr>
          <w:rFonts w:ascii="Segoe UI Historic" w:hAnsi="Segoe UI Historic" w:cs="Segoe UI Historic"/>
        </w:rPr>
        <w:t>can be a</w:t>
      </w:r>
      <w:r w:rsidRPr="00120DD5">
        <w:rPr>
          <w:rFonts w:ascii="Segoe UI Historic" w:hAnsi="Segoe UI Historic" w:cs="Segoe UI Historic"/>
        </w:rPr>
        <w:t xml:space="preserve"> difficult</w:t>
      </w:r>
      <w:r w:rsidR="0059633E">
        <w:rPr>
          <w:rFonts w:ascii="Segoe UI Historic" w:hAnsi="Segoe UI Historic" w:cs="Segoe UI Historic"/>
        </w:rPr>
        <w:t xml:space="preserve"> passage</w:t>
      </w:r>
      <w:r w:rsidRPr="00120DD5">
        <w:rPr>
          <w:rFonts w:ascii="Segoe UI Historic" w:hAnsi="Segoe UI Historic" w:cs="Segoe UI Historic"/>
        </w:rPr>
        <w:t xml:space="preserve"> for us to </w:t>
      </w:r>
      <w:r w:rsidR="000B39F6">
        <w:rPr>
          <w:rFonts w:ascii="Segoe UI Historic" w:hAnsi="Segoe UI Historic" w:cs="Segoe UI Historic"/>
        </w:rPr>
        <w:t>comprehend</w:t>
      </w:r>
      <w:r w:rsidRPr="00120DD5">
        <w:rPr>
          <w:rFonts w:ascii="Segoe UI Historic" w:hAnsi="Segoe UI Historic" w:cs="Segoe UI Historic"/>
        </w:rPr>
        <w:t xml:space="preserve"> because</w:t>
      </w:r>
      <w:r w:rsidR="0059633E">
        <w:rPr>
          <w:rFonts w:ascii="Segoe UI Historic" w:hAnsi="Segoe UI Historic" w:cs="Segoe UI Historic"/>
        </w:rPr>
        <w:t>,</w:t>
      </w:r>
      <w:r w:rsidRPr="00120DD5">
        <w:rPr>
          <w:rFonts w:ascii="Segoe UI Historic" w:hAnsi="Segoe UI Historic" w:cs="Segoe UI Historic"/>
        </w:rPr>
        <w:t xml:space="preserve"> knowing that He is God</w:t>
      </w:r>
      <w:r w:rsidR="0059633E">
        <w:rPr>
          <w:rFonts w:ascii="Segoe UI Historic" w:hAnsi="Segoe UI Historic" w:cs="Segoe UI Historic"/>
        </w:rPr>
        <w:t>,</w:t>
      </w:r>
      <w:r w:rsidRPr="00120DD5">
        <w:rPr>
          <w:rFonts w:ascii="Segoe UI Historic" w:hAnsi="Segoe UI Historic" w:cs="Segoe UI Historic"/>
        </w:rPr>
        <w:t xml:space="preserve"> </w:t>
      </w:r>
      <w:r w:rsidR="000B39F6">
        <w:rPr>
          <w:rFonts w:ascii="Segoe UI Historic" w:hAnsi="Segoe UI Historic" w:cs="Segoe UI Historic"/>
        </w:rPr>
        <w:t xml:space="preserve">we wonder </w:t>
      </w:r>
      <w:r w:rsidRPr="00120DD5">
        <w:rPr>
          <w:rFonts w:ascii="Segoe UI Historic" w:hAnsi="Segoe UI Historic" w:cs="Segoe UI Historic"/>
        </w:rPr>
        <w:t xml:space="preserve">how </w:t>
      </w:r>
      <w:r w:rsidR="0059633E">
        <w:rPr>
          <w:rFonts w:ascii="Segoe UI Historic" w:hAnsi="Segoe UI Historic" w:cs="Segoe UI Historic"/>
        </w:rPr>
        <w:t>we can</w:t>
      </w:r>
      <w:r w:rsidRPr="00120DD5">
        <w:rPr>
          <w:rFonts w:ascii="Segoe UI Historic" w:hAnsi="Segoe UI Historic" w:cs="Segoe UI Historic"/>
        </w:rPr>
        <w:t xml:space="preserve"> explain his “loud cries and tears</w:t>
      </w:r>
      <w:r w:rsidR="000B39F6">
        <w:rPr>
          <w:rFonts w:ascii="Segoe UI Historic" w:hAnsi="Segoe UI Historic" w:cs="Segoe UI Historic"/>
        </w:rPr>
        <w:t>.”</w:t>
      </w:r>
      <w:r w:rsidRPr="00120DD5">
        <w:rPr>
          <w:rFonts w:ascii="Segoe UI Historic" w:hAnsi="Segoe UI Historic" w:cs="Segoe UI Historic"/>
        </w:rPr>
        <w:t xml:space="preserve">  We must remember that Jesus was 100% man and He was 100% God. It is strange to even read here that Jesus Christ “learned obedience through what He suffered.</w:t>
      </w:r>
      <w:r w:rsidR="007E59B5">
        <w:rPr>
          <w:rFonts w:ascii="Segoe UI Historic" w:hAnsi="Segoe UI Historic" w:cs="Segoe UI Historic"/>
        </w:rPr>
        <w:t>”</w:t>
      </w:r>
      <w:r w:rsidR="0059633E">
        <w:rPr>
          <w:rFonts w:ascii="Segoe UI Historic" w:hAnsi="Segoe UI Historic" w:cs="Segoe UI Historic"/>
        </w:rPr>
        <w:t xml:space="preserve"> </w:t>
      </w:r>
      <w:r w:rsidR="000B39F6">
        <w:rPr>
          <w:rFonts w:ascii="Segoe UI Historic" w:hAnsi="Segoe UI Historic" w:cs="Segoe UI Historic"/>
        </w:rPr>
        <w:t xml:space="preserve">How does God learn obedience? </w:t>
      </w:r>
      <w:r w:rsidRPr="00120DD5">
        <w:rPr>
          <w:rFonts w:ascii="Segoe UI Historic" w:hAnsi="Segoe UI Historic" w:cs="Segoe UI Historic"/>
        </w:rPr>
        <w:t>He was never disobedient, but He acquired “</w:t>
      </w:r>
      <w:proofErr w:type="spellStart"/>
      <w:r w:rsidRPr="00120DD5">
        <w:rPr>
          <w:rFonts w:ascii="Segoe UI Historic" w:hAnsi="Segoe UI Historic" w:cs="Segoe UI Historic"/>
        </w:rPr>
        <w:t>Yadah</w:t>
      </w:r>
      <w:proofErr w:type="spellEnd"/>
      <w:r w:rsidRPr="00120DD5">
        <w:rPr>
          <w:rFonts w:ascii="Segoe UI Historic" w:hAnsi="Segoe UI Historic" w:cs="Segoe UI Historic"/>
        </w:rPr>
        <w:t>” (experiential know</w:t>
      </w:r>
      <w:r w:rsidR="000B39F6">
        <w:rPr>
          <w:rFonts w:ascii="Segoe UI Historic" w:hAnsi="Segoe UI Historic" w:cs="Segoe UI Historic"/>
        </w:rPr>
        <w:t>ledge</w:t>
      </w:r>
      <w:r w:rsidRPr="00120DD5">
        <w:rPr>
          <w:rFonts w:ascii="Segoe UI Historic" w:hAnsi="Segoe UI Historic" w:cs="Segoe UI Historic"/>
        </w:rPr>
        <w:t>) as to what it takes to be obedient. We must remember that He experienced things that He never would have experienced had He not been born as a human.</w:t>
      </w:r>
      <w:r w:rsidR="000B39F6">
        <w:rPr>
          <w:rFonts w:ascii="Segoe UI Historic" w:hAnsi="Segoe UI Historic" w:cs="Segoe UI Historic"/>
        </w:rPr>
        <w:t xml:space="preserve"> It would have been impossible.</w:t>
      </w:r>
      <w:r w:rsidRPr="00120DD5">
        <w:rPr>
          <w:rFonts w:ascii="Segoe UI Historic" w:hAnsi="Segoe UI Historic" w:cs="Segoe UI Historic"/>
        </w:rPr>
        <w:t xml:space="preserve"> So</w:t>
      </w:r>
      <w:r w:rsidR="0059633E">
        <w:rPr>
          <w:rFonts w:ascii="Segoe UI Historic" w:hAnsi="Segoe UI Historic" w:cs="Segoe UI Historic"/>
        </w:rPr>
        <w:t>,</w:t>
      </w:r>
      <w:r w:rsidRPr="00120DD5">
        <w:rPr>
          <w:rFonts w:ascii="Segoe UI Historic" w:hAnsi="Segoe UI Historic" w:cs="Segoe UI Historic"/>
        </w:rPr>
        <w:t xml:space="preserve"> we literally see God in the flesh exposed to our own kinds of suffer</w:t>
      </w:r>
      <w:r w:rsidR="00FE6350">
        <w:rPr>
          <w:rFonts w:ascii="Segoe UI Historic" w:hAnsi="Segoe UI Historic" w:cs="Segoe UI Historic"/>
        </w:rPr>
        <w:t>ing,</w:t>
      </w:r>
      <w:r w:rsidRPr="00120DD5">
        <w:rPr>
          <w:rFonts w:ascii="Segoe UI Historic" w:hAnsi="Segoe UI Historic" w:cs="Segoe UI Historic"/>
        </w:rPr>
        <w:t xml:space="preserve"> and in it</w:t>
      </w:r>
      <w:r w:rsidR="00FE6350">
        <w:rPr>
          <w:rFonts w:ascii="Segoe UI Historic" w:hAnsi="Segoe UI Historic" w:cs="Segoe UI Historic"/>
        </w:rPr>
        <w:t>,</w:t>
      </w:r>
      <w:r w:rsidRPr="00120DD5">
        <w:rPr>
          <w:rFonts w:ascii="Segoe UI Historic" w:hAnsi="Segoe UI Historic" w:cs="Segoe UI Historic"/>
        </w:rPr>
        <w:t xml:space="preserve"> He completed the mission that He had been sent to complete.</w:t>
      </w:r>
    </w:p>
    <w:p w14:paraId="606BDC2D" w14:textId="77777777" w:rsidR="0097128B" w:rsidRPr="00120DD5" w:rsidRDefault="0097128B" w:rsidP="00375B13">
      <w:pPr>
        <w:rPr>
          <w:rFonts w:ascii="Segoe UI Historic" w:hAnsi="Segoe UI Historic" w:cs="Segoe UI Historic"/>
          <w:b/>
          <w:bCs/>
          <w:i/>
          <w:iCs/>
        </w:rPr>
      </w:pPr>
    </w:p>
    <w:p w14:paraId="24EA84DD" w14:textId="50B56DB6" w:rsidR="00B53CFA" w:rsidRPr="000B39F6" w:rsidRDefault="006A74FB" w:rsidP="00120DD5">
      <w:pPr>
        <w:rPr>
          <w:rFonts w:ascii="Segoe UI Historic" w:hAnsi="Segoe UI Historic" w:cs="Segoe UI Historic"/>
        </w:rPr>
      </w:pPr>
      <w:r w:rsidRPr="00120DD5">
        <w:rPr>
          <w:rFonts w:ascii="Segoe UI Historic" w:hAnsi="Segoe UI Historic" w:cs="Segoe UI Historic"/>
          <w:noProof/>
        </w:rPr>
        <w:drawing>
          <wp:anchor distT="0" distB="0" distL="114300" distR="114300" simplePos="0" relativeHeight="251665408" behindDoc="1" locked="0" layoutInCell="1" allowOverlap="1" wp14:anchorId="61812F5A" wp14:editId="34028183">
            <wp:simplePos x="0" y="0"/>
            <wp:positionH relativeFrom="column">
              <wp:posOffset>0</wp:posOffset>
            </wp:positionH>
            <wp:positionV relativeFrom="paragraph">
              <wp:posOffset>0</wp:posOffset>
            </wp:positionV>
            <wp:extent cx="1464906" cy="1098680"/>
            <wp:effectExtent l="0" t="0" r="0" b="0"/>
            <wp:wrapTight wrapText="bothSides">
              <wp:wrapPolygon edited="0">
                <wp:start x="0" y="0"/>
                <wp:lineTo x="0" y="21225"/>
                <wp:lineTo x="21356" y="21225"/>
                <wp:lineTo x="21356" y="0"/>
                <wp:lineTo x="0" y="0"/>
              </wp:wrapPolygon>
            </wp:wrapTight>
            <wp:docPr id="14038887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3888782" name="Picture 1403888782"/>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4906" cy="1098680"/>
                    </a:xfrm>
                    <a:prstGeom prst="rect">
                      <a:avLst/>
                    </a:prstGeom>
                  </pic:spPr>
                </pic:pic>
              </a:graphicData>
            </a:graphic>
            <wp14:sizeRelH relativeFrom="page">
              <wp14:pctWidth>0</wp14:pctWidth>
            </wp14:sizeRelH>
            <wp14:sizeRelV relativeFrom="page">
              <wp14:pctHeight>0</wp14:pctHeight>
            </wp14:sizeRelV>
          </wp:anchor>
        </w:drawing>
      </w:r>
      <w:r w:rsidRPr="00120DD5">
        <w:rPr>
          <w:rFonts w:ascii="Segoe UI Historic" w:hAnsi="Segoe UI Historic" w:cs="Segoe UI Historic"/>
        </w:rPr>
        <w:t xml:space="preserve">We now transition from His suffering into our own suffering. We too learn from our suffering. I so much wish that </w:t>
      </w:r>
      <w:r w:rsidR="000B39F6">
        <w:rPr>
          <w:rFonts w:ascii="Segoe UI Historic" w:hAnsi="Segoe UI Historic" w:cs="Segoe UI Historic"/>
        </w:rPr>
        <w:t>we (you and I)</w:t>
      </w:r>
      <w:r w:rsidRPr="00120DD5">
        <w:rPr>
          <w:rFonts w:ascii="Segoe UI Historic" w:hAnsi="Segoe UI Historic" w:cs="Segoe UI Historic"/>
        </w:rPr>
        <w:t xml:space="preserve"> didn’t have to suffer. When we offer our suffering up to God, it can</w:t>
      </w:r>
      <w:r w:rsidR="000B39F6">
        <w:rPr>
          <w:rFonts w:ascii="Segoe UI Historic" w:hAnsi="Segoe UI Historic" w:cs="Segoe UI Historic"/>
        </w:rPr>
        <w:t xml:space="preserve"> somehow</w:t>
      </w:r>
      <w:r w:rsidRPr="00120DD5">
        <w:rPr>
          <w:rFonts w:ascii="Segoe UI Historic" w:hAnsi="Segoe UI Historic" w:cs="Segoe UI Historic"/>
        </w:rPr>
        <w:t xml:space="preserve"> be used </w:t>
      </w:r>
      <w:r w:rsidR="000B39F6">
        <w:rPr>
          <w:rFonts w:ascii="Segoe UI Historic" w:hAnsi="Segoe UI Historic" w:cs="Segoe UI Historic"/>
        </w:rPr>
        <w:t>for</w:t>
      </w:r>
      <w:r w:rsidRPr="00120DD5">
        <w:rPr>
          <w:rFonts w:ascii="Segoe UI Historic" w:hAnsi="Segoe UI Historic" w:cs="Segoe UI Historic"/>
        </w:rPr>
        <w:t xml:space="preserve"> His glory. God turns that suffering into tools to transform us into the image of His Son. I have often </w:t>
      </w:r>
      <w:r w:rsidR="00B53CFA" w:rsidRPr="00120DD5">
        <w:rPr>
          <w:rFonts w:ascii="Segoe UI Historic" w:hAnsi="Segoe UI Historic" w:cs="Segoe UI Historic"/>
        </w:rPr>
        <w:t>taught that when we see things we just can’t understand,</w:t>
      </w:r>
      <w:r w:rsidR="000B39F6">
        <w:rPr>
          <w:rFonts w:ascii="Segoe UI Historic" w:hAnsi="Segoe UI Historic" w:cs="Segoe UI Historic"/>
        </w:rPr>
        <w:t xml:space="preserve"> and when the suffering seems </w:t>
      </w:r>
      <w:proofErr w:type="spellStart"/>
      <w:proofErr w:type="gramStart"/>
      <w:r w:rsidR="000B39F6">
        <w:rPr>
          <w:rFonts w:ascii="Segoe UI Historic" w:hAnsi="Segoe UI Historic" w:cs="Segoe UI Historic"/>
        </w:rPr>
        <w:t>to</w:t>
      </w:r>
      <w:proofErr w:type="spellEnd"/>
      <w:proofErr w:type="gramEnd"/>
      <w:r w:rsidR="000B39F6">
        <w:rPr>
          <w:rFonts w:ascii="Segoe UI Historic" w:hAnsi="Segoe UI Historic" w:cs="Segoe UI Historic"/>
        </w:rPr>
        <w:t xml:space="preserve"> great to bear,</w:t>
      </w:r>
      <w:r w:rsidR="00B53CFA" w:rsidRPr="00120DD5">
        <w:rPr>
          <w:rFonts w:ascii="Segoe UI Historic" w:hAnsi="Segoe UI Historic" w:cs="Segoe UI Historic"/>
        </w:rPr>
        <w:t xml:space="preserve"> we must start with the premise that </w:t>
      </w:r>
      <w:r w:rsidR="00B53CFA" w:rsidRPr="000B39F6">
        <w:rPr>
          <w:rFonts w:ascii="Segoe UI Historic" w:hAnsi="Segoe UI Historic" w:cs="Segoe UI Historic"/>
          <w:highlight w:val="yellow"/>
        </w:rPr>
        <w:t>God is good</w:t>
      </w:r>
      <w:r w:rsidR="00B53CFA" w:rsidRPr="00120DD5">
        <w:rPr>
          <w:rFonts w:ascii="Segoe UI Historic" w:hAnsi="Segoe UI Historic" w:cs="Segoe UI Historic"/>
        </w:rPr>
        <w:t xml:space="preserve">. Start with that. Hold fast to that! Jesus learned obedience by what He suffered, and </w:t>
      </w:r>
      <w:r w:rsidR="000B39F6">
        <w:rPr>
          <w:rFonts w:ascii="Segoe UI Historic" w:hAnsi="Segoe UI Historic" w:cs="Segoe UI Historic"/>
        </w:rPr>
        <w:t>so can we</w:t>
      </w:r>
      <w:r w:rsidR="00B53CFA" w:rsidRPr="00120DD5">
        <w:rPr>
          <w:rFonts w:ascii="Segoe UI Historic" w:hAnsi="Segoe UI Historic" w:cs="Segoe UI Historic"/>
        </w:rPr>
        <w:t>.</w:t>
      </w:r>
      <w:r w:rsidR="000B39F6">
        <w:rPr>
          <w:rFonts w:ascii="Segoe UI Historic" w:hAnsi="Segoe UI Historic" w:cs="Segoe UI Historic"/>
        </w:rPr>
        <w:t xml:space="preserve"> Let’s comfort ourselves for a moment reading the words of Paul concerning suffering.</w:t>
      </w:r>
    </w:p>
    <w:p w14:paraId="53F7D5F2" w14:textId="77777777" w:rsidR="00120DD5" w:rsidRPr="00120DD5" w:rsidRDefault="00120DD5" w:rsidP="00120DD5">
      <w:pPr>
        <w:rPr>
          <w:rFonts w:ascii="Segoe UI Historic" w:hAnsi="Segoe UI Historic" w:cs="Segoe UI Historic"/>
        </w:rPr>
      </w:pPr>
    </w:p>
    <w:p w14:paraId="65D77F93" w14:textId="0C487291" w:rsidR="00B53CFA" w:rsidRPr="000E2532" w:rsidRDefault="00B53CFA" w:rsidP="00B53CFA">
      <w:pPr>
        <w:ind w:left="720"/>
        <w:rPr>
          <w:rFonts w:ascii="Segoe UI Historic" w:hAnsi="Segoe UI Historic" w:cs="Segoe UI Historic"/>
          <w:i/>
          <w:iCs/>
        </w:rPr>
      </w:pPr>
      <w:r w:rsidRPr="000E2532">
        <w:rPr>
          <w:rFonts w:ascii="Segoe UI Historic" w:hAnsi="Segoe UI Historic" w:cs="Segoe UI Historic"/>
          <w:i/>
          <w:iCs/>
          <w:vertAlign w:val="superscript"/>
        </w:rPr>
        <w:t>18</w:t>
      </w:r>
      <w:r w:rsidRPr="000E2532">
        <w:rPr>
          <w:rFonts w:ascii="Segoe UI Historic" w:hAnsi="Segoe UI Historic" w:cs="Segoe UI Historic"/>
          <w:i/>
          <w:iCs/>
        </w:rPr>
        <w:t> For I consider that the sufferings of this present time are not worth comparing with the glory that is to be revealed to us. (Romans 8:18</w:t>
      </w:r>
      <w:r w:rsidR="007E59B5">
        <w:rPr>
          <w:rFonts w:ascii="Segoe UI Historic" w:hAnsi="Segoe UI Historic" w:cs="Segoe UI Historic"/>
          <w:i/>
          <w:iCs/>
        </w:rPr>
        <w:t>,</w:t>
      </w:r>
      <w:r w:rsidRPr="000E2532">
        <w:rPr>
          <w:rFonts w:ascii="Segoe UI Historic" w:hAnsi="Segoe UI Historic" w:cs="Segoe UI Historic"/>
          <w:i/>
          <w:iCs/>
        </w:rPr>
        <w:t xml:space="preserve"> ESV)</w:t>
      </w:r>
      <w:r w:rsidR="007E59B5">
        <w:rPr>
          <w:rFonts w:ascii="Segoe UI Historic" w:hAnsi="Segoe UI Historic" w:cs="Segoe UI Historic"/>
          <w:i/>
          <w:iCs/>
        </w:rPr>
        <w:t>.</w:t>
      </w:r>
    </w:p>
    <w:p w14:paraId="1746225E" w14:textId="77777777" w:rsidR="00B53CFA" w:rsidRPr="00120DD5" w:rsidRDefault="00B53CFA" w:rsidP="00B53CFA">
      <w:pPr>
        <w:ind w:left="720"/>
        <w:rPr>
          <w:rFonts w:asciiTheme="majorBidi" w:hAnsiTheme="majorBidi" w:cstheme="majorBidi"/>
          <w:i/>
          <w:iCs/>
        </w:rPr>
      </w:pPr>
    </w:p>
    <w:p w14:paraId="78A11C34" w14:textId="110020CA" w:rsidR="00B53CFA" w:rsidRPr="000E2532" w:rsidRDefault="00B53CFA" w:rsidP="00B53CFA">
      <w:pPr>
        <w:ind w:left="720"/>
        <w:rPr>
          <w:rFonts w:ascii="Segoe UI Historic" w:hAnsi="Segoe UI Historic" w:cs="Segoe UI Historic"/>
          <w:i/>
          <w:iCs/>
        </w:rPr>
      </w:pPr>
      <w:r w:rsidRPr="000E2532">
        <w:rPr>
          <w:rFonts w:ascii="Segoe UI Historic" w:hAnsi="Segoe UI Historic" w:cs="Segoe UI Historic"/>
          <w:i/>
          <w:iCs/>
          <w:vertAlign w:val="superscript"/>
        </w:rPr>
        <w:t>28</w:t>
      </w:r>
      <w:r w:rsidRPr="000E2532">
        <w:rPr>
          <w:rFonts w:ascii="Segoe UI Historic" w:hAnsi="Segoe UI Historic" w:cs="Segoe UI Historic"/>
          <w:i/>
          <w:iCs/>
        </w:rPr>
        <w:t> And we know that for those who love God all things work together for good, for those who are called according to his purpose. </w:t>
      </w:r>
      <w:r w:rsidRPr="000E2532">
        <w:rPr>
          <w:rFonts w:ascii="Segoe UI Historic" w:hAnsi="Segoe UI Historic" w:cs="Segoe UI Historic"/>
          <w:i/>
          <w:iCs/>
          <w:vertAlign w:val="superscript"/>
        </w:rPr>
        <w:t>29</w:t>
      </w:r>
      <w:r w:rsidRPr="000E2532">
        <w:rPr>
          <w:rFonts w:ascii="Segoe UI Historic" w:hAnsi="Segoe UI Historic" w:cs="Segoe UI Historic"/>
          <w:i/>
          <w:iCs/>
        </w:rPr>
        <w:t> For those whom he foreknew he also predestined to be conformed to the image of his Son, in order that he might be the firstborn among many brothers.</w:t>
      </w:r>
      <w:r w:rsidR="007E59B5">
        <w:rPr>
          <w:rFonts w:ascii="Segoe UI Historic" w:hAnsi="Segoe UI Historic" w:cs="Segoe UI Historic"/>
          <w:i/>
          <w:iCs/>
        </w:rPr>
        <w:t xml:space="preserve"> </w:t>
      </w:r>
      <w:r w:rsidRPr="000E2532">
        <w:rPr>
          <w:rFonts w:ascii="Segoe UI Historic" w:hAnsi="Segoe UI Historic" w:cs="Segoe UI Historic"/>
          <w:i/>
          <w:iCs/>
        </w:rPr>
        <w:t>(Romans 8:28-29</w:t>
      </w:r>
      <w:r w:rsidR="007E59B5">
        <w:rPr>
          <w:rFonts w:ascii="Segoe UI Historic" w:hAnsi="Segoe UI Historic" w:cs="Segoe UI Historic"/>
          <w:i/>
          <w:iCs/>
        </w:rPr>
        <w:t>,</w:t>
      </w:r>
      <w:r w:rsidRPr="000E2532">
        <w:rPr>
          <w:rFonts w:ascii="Segoe UI Historic" w:hAnsi="Segoe UI Historic" w:cs="Segoe UI Historic"/>
          <w:i/>
          <w:iCs/>
        </w:rPr>
        <w:t xml:space="preserve"> ESV)</w:t>
      </w:r>
      <w:r w:rsidR="007E59B5">
        <w:rPr>
          <w:rFonts w:ascii="Segoe UI Historic" w:hAnsi="Segoe UI Historic" w:cs="Segoe UI Historic"/>
          <w:i/>
          <w:iCs/>
        </w:rPr>
        <w:t>.</w:t>
      </w:r>
    </w:p>
    <w:p w14:paraId="57C3EF99" w14:textId="77777777" w:rsidR="00B53CFA" w:rsidRPr="00120DD5" w:rsidRDefault="00B53CFA" w:rsidP="00B53CFA">
      <w:pPr>
        <w:ind w:left="720"/>
        <w:rPr>
          <w:rFonts w:ascii="Segoe UI Historic" w:hAnsi="Segoe UI Historic" w:cs="Segoe UI Historic"/>
          <w:i/>
          <w:iCs/>
        </w:rPr>
      </w:pPr>
    </w:p>
    <w:p w14:paraId="12CBB267" w14:textId="77777777" w:rsidR="00B53CFA" w:rsidRPr="00120DD5" w:rsidRDefault="00B53CFA" w:rsidP="00B53CFA">
      <w:pPr>
        <w:rPr>
          <w:rFonts w:ascii="Segoe UI Historic" w:hAnsi="Segoe UI Historic" w:cs="Segoe UI Historic"/>
        </w:rPr>
      </w:pPr>
      <w:r w:rsidRPr="00120DD5">
        <w:rPr>
          <w:rFonts w:ascii="Segoe UI Historic" w:hAnsi="Segoe UI Historic" w:cs="Segoe UI Historic"/>
        </w:rPr>
        <w:t>Now</w:t>
      </w:r>
      <w:r w:rsidR="000B39F6">
        <w:rPr>
          <w:rFonts w:ascii="Segoe UI Historic" w:hAnsi="Segoe UI Historic" w:cs="Segoe UI Historic"/>
        </w:rPr>
        <w:t>, the writer discusses</w:t>
      </w:r>
      <w:r w:rsidRPr="00120DD5">
        <w:rPr>
          <w:rFonts w:ascii="Segoe UI Historic" w:hAnsi="Segoe UI Historic" w:cs="Segoe UI Historic"/>
        </w:rPr>
        <w:t xml:space="preserve"> the need for spiritual growth and maturity. He is having a hard time explaining </w:t>
      </w:r>
      <w:r w:rsidR="000B39F6">
        <w:rPr>
          <w:rFonts w:ascii="Segoe UI Historic" w:hAnsi="Segoe UI Historic" w:cs="Segoe UI Historic"/>
        </w:rPr>
        <w:t>all of these concepts</w:t>
      </w:r>
      <w:r w:rsidRPr="00120DD5">
        <w:rPr>
          <w:rFonts w:ascii="Segoe UI Historic" w:hAnsi="Segoe UI Historic" w:cs="Segoe UI Historic"/>
        </w:rPr>
        <w:t xml:space="preserve"> to the</w:t>
      </w:r>
      <w:r w:rsidR="000B39F6">
        <w:rPr>
          <w:rFonts w:ascii="Segoe UI Historic" w:hAnsi="Segoe UI Historic" w:cs="Segoe UI Historic"/>
        </w:rPr>
        <w:t>se</w:t>
      </w:r>
      <w:r w:rsidRPr="00120DD5">
        <w:rPr>
          <w:rFonts w:ascii="Segoe UI Historic" w:hAnsi="Segoe UI Historic" w:cs="Segoe UI Historic"/>
        </w:rPr>
        <w:t xml:space="preserve"> readers because of their lack of spiritual maturity.</w:t>
      </w:r>
    </w:p>
    <w:p w14:paraId="2B87C986" w14:textId="77777777" w:rsidR="006A74FB" w:rsidRDefault="006A74FB" w:rsidP="00375B13">
      <w:pPr>
        <w:rPr>
          <w:rFonts w:ascii="Segoe UI Historic" w:hAnsi="Segoe UI Historic" w:cs="Segoe UI Historic"/>
          <w:i/>
          <w:iCs/>
        </w:rPr>
      </w:pPr>
    </w:p>
    <w:p w14:paraId="134AE4B0" w14:textId="77777777" w:rsidR="00E219CD" w:rsidRDefault="00E219CD" w:rsidP="00375B13">
      <w:pPr>
        <w:rPr>
          <w:rFonts w:ascii="Segoe UI Historic" w:hAnsi="Segoe UI Historic" w:cs="Segoe UI Historic"/>
        </w:rPr>
      </w:pPr>
      <w:r>
        <w:rPr>
          <w:rFonts w:ascii="Segoe UI Historic" w:hAnsi="Segoe UI Historic" w:cs="Segoe UI Historic"/>
        </w:rPr>
        <w:t>Thus far in the study of Hebrews, we’ve seen two main warnings:</w:t>
      </w:r>
    </w:p>
    <w:p w14:paraId="3B33E098" w14:textId="77777777" w:rsidR="00E219CD" w:rsidRDefault="00E219CD" w:rsidP="00375B13">
      <w:pPr>
        <w:rPr>
          <w:rFonts w:ascii="Segoe UI Historic" w:hAnsi="Segoe UI Historic" w:cs="Segoe UI Historic"/>
        </w:rPr>
      </w:pPr>
    </w:p>
    <w:p w14:paraId="503C0AF3" w14:textId="77777777" w:rsidR="00E219CD" w:rsidRPr="00E219CD" w:rsidRDefault="00E219CD" w:rsidP="00E219CD">
      <w:pPr>
        <w:rPr>
          <w:rFonts w:ascii="Segoe UI Historic" w:hAnsi="Segoe UI Historic" w:cs="Segoe UI Historic"/>
          <w:b/>
          <w:bCs/>
        </w:rPr>
      </w:pPr>
      <w:r w:rsidRPr="00E219CD">
        <w:rPr>
          <w:rFonts w:ascii="Segoe UI Historic" w:hAnsi="Segoe UI Historic" w:cs="Segoe UI Historic"/>
          <w:b/>
          <w:bCs/>
        </w:rPr>
        <w:t>THE FIRST WARNING – THE DANGER OF DRIFTING – Hebrews 2:1-4</w:t>
      </w:r>
    </w:p>
    <w:p w14:paraId="2A7CDD0D" w14:textId="77777777" w:rsidR="00E219CD" w:rsidRDefault="00E219CD" w:rsidP="00E219CD">
      <w:pPr>
        <w:rPr>
          <w:rFonts w:ascii="Segoe UI Historic" w:hAnsi="Segoe UI Historic" w:cs="Segoe UI Historic"/>
          <w:b/>
          <w:bCs/>
        </w:rPr>
      </w:pPr>
      <w:r w:rsidRPr="00E219CD">
        <w:rPr>
          <w:rFonts w:ascii="Segoe UI Historic" w:hAnsi="Segoe UI Historic" w:cs="Segoe UI Historic"/>
          <w:b/>
          <w:bCs/>
        </w:rPr>
        <w:t>THE SECOND WARNING – DANGER OF DISOBEDIENCE – Hebrews 3:7-4:13</w:t>
      </w:r>
    </w:p>
    <w:p w14:paraId="13390E39" w14:textId="77777777" w:rsidR="00E219CD" w:rsidRDefault="00E219CD" w:rsidP="00375B13">
      <w:pPr>
        <w:rPr>
          <w:rFonts w:ascii="Segoe UI Historic" w:hAnsi="Segoe UI Historic" w:cs="Segoe UI Historic"/>
        </w:rPr>
      </w:pPr>
    </w:p>
    <w:p w14:paraId="0EE353A9" w14:textId="77777777" w:rsidR="00E219CD" w:rsidRDefault="00E219CD" w:rsidP="00375B13">
      <w:pPr>
        <w:rPr>
          <w:rFonts w:ascii="Segoe UI Historic" w:hAnsi="Segoe UI Historic" w:cs="Segoe UI Historic"/>
        </w:rPr>
      </w:pPr>
      <w:r>
        <w:rPr>
          <w:rFonts w:ascii="Segoe UI Historic" w:hAnsi="Segoe UI Historic" w:cs="Segoe UI Historic"/>
        </w:rPr>
        <w:t>The writer now presents a third warning. It is the warning of failing to</w:t>
      </w:r>
      <w:r w:rsidR="00A52E69">
        <w:rPr>
          <w:rFonts w:ascii="Segoe UI Historic" w:hAnsi="Segoe UI Historic" w:cs="Segoe UI Historic"/>
        </w:rPr>
        <w:t xml:space="preserve"> mature, to</w:t>
      </w:r>
      <w:r>
        <w:rPr>
          <w:rFonts w:ascii="Segoe UI Historic" w:hAnsi="Segoe UI Historic" w:cs="Segoe UI Historic"/>
        </w:rPr>
        <w:t xml:space="preserve"> progress spiritually in our lives.</w:t>
      </w:r>
    </w:p>
    <w:p w14:paraId="420D41A7" w14:textId="77777777" w:rsidR="00E219CD" w:rsidRPr="00E219CD" w:rsidRDefault="00E219CD" w:rsidP="00375B13">
      <w:pPr>
        <w:rPr>
          <w:rFonts w:ascii="Segoe UI Historic" w:hAnsi="Segoe UI Historic" w:cs="Segoe UI Historic"/>
          <w:b/>
          <w:bCs/>
        </w:rPr>
      </w:pPr>
    </w:p>
    <w:p w14:paraId="119C738B" w14:textId="77777777" w:rsidR="00614102" w:rsidRPr="00E219CD" w:rsidRDefault="00614102" w:rsidP="00375B13">
      <w:pPr>
        <w:rPr>
          <w:rFonts w:ascii="Segoe UI Historic" w:hAnsi="Segoe UI Historic" w:cs="Segoe UI Historic"/>
          <w:b/>
          <w:bCs/>
          <w:u w:val="single"/>
        </w:rPr>
      </w:pPr>
      <w:r w:rsidRPr="00E219CD">
        <w:rPr>
          <w:rFonts w:ascii="Segoe UI Historic" w:hAnsi="Segoe UI Historic" w:cs="Segoe UI Historic"/>
          <w:b/>
          <w:bCs/>
          <w:u w:val="single"/>
        </w:rPr>
        <w:t xml:space="preserve">THE THIRD WARNING </w:t>
      </w:r>
      <w:r w:rsidR="00E219CD" w:rsidRPr="00E219CD">
        <w:rPr>
          <w:rFonts w:ascii="Segoe UI Historic" w:hAnsi="Segoe UI Historic" w:cs="Segoe UI Historic"/>
          <w:b/>
          <w:bCs/>
          <w:u w:val="single"/>
        </w:rPr>
        <w:t>–</w:t>
      </w:r>
      <w:r w:rsidRPr="00E219CD">
        <w:rPr>
          <w:rFonts w:ascii="Segoe UI Historic" w:hAnsi="Segoe UI Historic" w:cs="Segoe UI Historic"/>
          <w:b/>
          <w:bCs/>
          <w:u w:val="single"/>
        </w:rPr>
        <w:t xml:space="preserve"> </w:t>
      </w:r>
      <w:r w:rsidR="00E219CD" w:rsidRPr="00E219CD">
        <w:rPr>
          <w:rFonts w:ascii="Segoe UI Historic" w:hAnsi="Segoe UI Historic" w:cs="Segoe UI Historic"/>
          <w:b/>
          <w:bCs/>
          <w:u w:val="single"/>
        </w:rPr>
        <w:t>FAILING TO PROGRESS SPIRITUALLY</w:t>
      </w:r>
    </w:p>
    <w:p w14:paraId="3A096719" w14:textId="77777777" w:rsidR="00E219CD" w:rsidRPr="00E219CD" w:rsidRDefault="00E219CD" w:rsidP="00375B13">
      <w:pPr>
        <w:rPr>
          <w:rFonts w:ascii="Segoe UI Historic" w:hAnsi="Segoe UI Historic" w:cs="Segoe UI Historic"/>
          <w:b/>
          <w:bCs/>
          <w:u w:val="single"/>
        </w:rPr>
      </w:pPr>
    </w:p>
    <w:p w14:paraId="15C50E7D" w14:textId="03CE832E" w:rsidR="00375B13" w:rsidRPr="00120DD5" w:rsidRDefault="00375B13" w:rsidP="00375B13">
      <w:pPr>
        <w:rPr>
          <w:rFonts w:ascii="Segoe UI Historic" w:hAnsi="Segoe UI Historic" w:cs="Segoe UI Historic"/>
          <w:b/>
          <w:bCs/>
          <w:i/>
          <w:iCs/>
        </w:rPr>
      </w:pPr>
      <w:r w:rsidRPr="00120DD5">
        <w:rPr>
          <w:rFonts w:ascii="Segoe UI Historic" w:hAnsi="Segoe UI Historic" w:cs="Segoe UI Historic"/>
          <w:b/>
          <w:bCs/>
          <w:i/>
          <w:iCs/>
          <w:vertAlign w:val="superscript"/>
        </w:rPr>
        <w:t>11 </w:t>
      </w:r>
      <w:r w:rsidRPr="00120DD5">
        <w:rPr>
          <w:rFonts w:ascii="Segoe UI Historic" w:hAnsi="Segoe UI Historic" w:cs="Segoe UI Historic"/>
          <w:b/>
          <w:bCs/>
          <w:i/>
          <w:iCs/>
        </w:rPr>
        <w:t>About this we have much to say, and it is hard to explain, since you have become dull of hearing. </w:t>
      </w:r>
      <w:r w:rsidRPr="00120DD5">
        <w:rPr>
          <w:rFonts w:ascii="Segoe UI Historic" w:hAnsi="Segoe UI Historic" w:cs="Segoe UI Historic"/>
          <w:b/>
          <w:bCs/>
          <w:i/>
          <w:iCs/>
          <w:vertAlign w:val="superscript"/>
        </w:rPr>
        <w:t>12 </w:t>
      </w:r>
      <w:r w:rsidRPr="00120DD5">
        <w:rPr>
          <w:rFonts w:ascii="Segoe UI Historic" w:hAnsi="Segoe UI Historic" w:cs="Segoe UI Historic"/>
          <w:b/>
          <w:bCs/>
          <w:i/>
          <w:iCs/>
        </w:rPr>
        <w:t>For though by this time you ought to be teachers, you need someone to teach you again the basic principles of the oracles of God. You need milk, not solid food, </w:t>
      </w:r>
      <w:r w:rsidRPr="00120DD5">
        <w:rPr>
          <w:rFonts w:ascii="Segoe UI Historic" w:hAnsi="Segoe UI Historic" w:cs="Segoe UI Historic"/>
          <w:b/>
          <w:bCs/>
          <w:i/>
          <w:iCs/>
          <w:vertAlign w:val="superscript"/>
        </w:rPr>
        <w:t>13 </w:t>
      </w:r>
      <w:r w:rsidRPr="00120DD5">
        <w:rPr>
          <w:rFonts w:ascii="Segoe UI Historic" w:hAnsi="Segoe UI Historic" w:cs="Segoe UI Historic"/>
          <w:b/>
          <w:bCs/>
          <w:i/>
          <w:iCs/>
        </w:rPr>
        <w:t>for everyone who lives on milk is unskilled in the word of righteousness, since he is a child. </w:t>
      </w:r>
      <w:r w:rsidRPr="00120DD5">
        <w:rPr>
          <w:rFonts w:ascii="Segoe UI Historic" w:hAnsi="Segoe UI Historic" w:cs="Segoe UI Historic"/>
          <w:b/>
          <w:bCs/>
          <w:i/>
          <w:iCs/>
          <w:vertAlign w:val="superscript"/>
        </w:rPr>
        <w:t>14 </w:t>
      </w:r>
      <w:r w:rsidRPr="00120DD5">
        <w:rPr>
          <w:rFonts w:ascii="Segoe UI Historic" w:hAnsi="Segoe UI Historic" w:cs="Segoe UI Historic"/>
          <w:b/>
          <w:bCs/>
          <w:i/>
          <w:iCs/>
        </w:rPr>
        <w:t>But solid food is for the mature, for those who have their powers of discernment trained by constant practice to distinguish good from evil. (Hebrews 5</w:t>
      </w:r>
      <w:r w:rsidR="00396EA0">
        <w:rPr>
          <w:rFonts w:ascii="Segoe UI Historic" w:hAnsi="Segoe UI Historic" w:cs="Segoe UI Historic"/>
          <w:b/>
          <w:bCs/>
          <w:i/>
          <w:iCs/>
        </w:rPr>
        <w:t>:11-14,</w:t>
      </w:r>
      <w:r w:rsidRPr="00120DD5">
        <w:rPr>
          <w:rFonts w:ascii="Segoe UI Historic" w:hAnsi="Segoe UI Historic" w:cs="Segoe UI Historic"/>
          <w:b/>
          <w:bCs/>
          <w:i/>
          <w:iCs/>
        </w:rPr>
        <w:t xml:space="preserve"> ESV)</w:t>
      </w:r>
      <w:r w:rsidR="00396EA0">
        <w:rPr>
          <w:rFonts w:ascii="Segoe UI Historic" w:hAnsi="Segoe UI Historic" w:cs="Segoe UI Historic"/>
          <w:b/>
          <w:bCs/>
          <w:i/>
          <w:iCs/>
        </w:rPr>
        <w:t>.</w:t>
      </w:r>
    </w:p>
    <w:p w14:paraId="43C9942C" w14:textId="77777777" w:rsidR="006A74FB" w:rsidRPr="00120DD5" w:rsidRDefault="006A74FB" w:rsidP="00375B13">
      <w:pPr>
        <w:rPr>
          <w:rFonts w:ascii="Segoe UI Historic" w:hAnsi="Segoe UI Historic" w:cs="Segoe UI Historic"/>
          <w:b/>
          <w:bCs/>
          <w:i/>
          <w:iCs/>
        </w:rPr>
      </w:pPr>
    </w:p>
    <w:p w14:paraId="27462FC2" w14:textId="77777777" w:rsidR="006A74FB" w:rsidRPr="00120DD5" w:rsidRDefault="00B53CFA" w:rsidP="00375B13">
      <w:pPr>
        <w:rPr>
          <w:rFonts w:ascii="Segoe UI Historic" w:hAnsi="Segoe UI Historic" w:cs="Segoe UI Historic"/>
        </w:rPr>
      </w:pPr>
      <w:r w:rsidRPr="00120DD5">
        <w:rPr>
          <w:rFonts w:ascii="Segoe UI Historic" w:hAnsi="Segoe UI Historic" w:cs="Segoe UI Historic"/>
        </w:rPr>
        <w:t>The writer goes on to say that these things are hard to explain. It is especially hard when our hearts are hardened.</w:t>
      </w:r>
      <w:r w:rsidR="00F112B0">
        <w:rPr>
          <w:rFonts w:ascii="Segoe UI Historic" w:hAnsi="Segoe UI Historic" w:cs="Segoe UI Historic"/>
        </w:rPr>
        <w:t xml:space="preserve"> Our hearts become hard when we are unable to </w:t>
      </w:r>
      <w:r w:rsidR="00443726" w:rsidRPr="00120DD5">
        <w:rPr>
          <w:rFonts w:ascii="Segoe UI Historic" w:hAnsi="Segoe UI Historic" w:cs="Segoe UI Historic"/>
        </w:rPr>
        <w:t xml:space="preserve">perceive what is going on in our lives </w:t>
      </w:r>
      <w:r w:rsidR="00F112B0">
        <w:rPr>
          <w:rFonts w:ascii="Segoe UI Historic" w:hAnsi="Segoe UI Historic" w:cs="Segoe UI Historic"/>
        </w:rPr>
        <w:t>from a spiritual perspective</w:t>
      </w:r>
      <w:r w:rsidR="00443726" w:rsidRPr="00120DD5">
        <w:rPr>
          <w:rFonts w:ascii="Segoe UI Historic" w:hAnsi="Segoe UI Historic" w:cs="Segoe UI Historic"/>
        </w:rPr>
        <w:t>.</w:t>
      </w:r>
      <w:r w:rsidR="00F112B0">
        <w:rPr>
          <w:rFonts w:ascii="Segoe UI Historic" w:hAnsi="Segoe UI Historic" w:cs="Segoe UI Historic"/>
        </w:rPr>
        <w:t xml:space="preserve"> We can’t have the right perspective without being grounded in sound Bible doctrine and in the deeper things of the faith.</w:t>
      </w:r>
      <w:r w:rsidR="00443726" w:rsidRPr="00120DD5">
        <w:rPr>
          <w:rFonts w:ascii="Segoe UI Historic" w:hAnsi="Segoe UI Historic" w:cs="Segoe UI Historic"/>
        </w:rPr>
        <w:t xml:space="preserve"> </w:t>
      </w:r>
      <w:r w:rsidR="00F112B0">
        <w:rPr>
          <w:rFonts w:ascii="Segoe UI Historic" w:hAnsi="Segoe UI Historic" w:cs="Segoe UI Historic"/>
        </w:rPr>
        <w:t>The author</w:t>
      </w:r>
      <w:r w:rsidR="00443726" w:rsidRPr="00120DD5">
        <w:rPr>
          <w:rFonts w:ascii="Segoe UI Historic" w:hAnsi="Segoe UI Historic" w:cs="Segoe UI Historic"/>
        </w:rPr>
        <w:t xml:space="preserve"> chastens the</w:t>
      </w:r>
      <w:r w:rsidR="00F112B0">
        <w:rPr>
          <w:rFonts w:ascii="Segoe UI Historic" w:hAnsi="Segoe UI Historic" w:cs="Segoe UI Historic"/>
        </w:rPr>
        <w:t xml:space="preserve"> readers, telling them</w:t>
      </w:r>
      <w:r w:rsidR="00443726" w:rsidRPr="00120DD5">
        <w:rPr>
          <w:rFonts w:ascii="Segoe UI Historic" w:hAnsi="Segoe UI Historic" w:cs="Segoe UI Historic"/>
        </w:rPr>
        <w:t xml:space="preserve"> that</w:t>
      </w:r>
      <w:r w:rsidR="00F112B0">
        <w:rPr>
          <w:rFonts w:ascii="Segoe UI Historic" w:hAnsi="Segoe UI Historic" w:cs="Segoe UI Historic"/>
        </w:rPr>
        <w:t xml:space="preserve"> it is </w:t>
      </w:r>
      <w:r w:rsidR="00443726" w:rsidRPr="00120DD5">
        <w:rPr>
          <w:rFonts w:ascii="Segoe UI Historic" w:hAnsi="Segoe UI Historic" w:cs="Segoe UI Historic"/>
        </w:rPr>
        <w:t>WAY PAST</w:t>
      </w:r>
      <w:r w:rsidR="00F112B0">
        <w:rPr>
          <w:rFonts w:ascii="Segoe UI Historic" w:hAnsi="Segoe UI Historic" w:cs="Segoe UI Historic"/>
        </w:rPr>
        <w:t xml:space="preserve"> the time</w:t>
      </w:r>
      <w:r w:rsidR="00443726" w:rsidRPr="00120DD5">
        <w:rPr>
          <w:rFonts w:ascii="Segoe UI Historic" w:hAnsi="Segoe UI Historic" w:cs="Segoe UI Historic"/>
        </w:rPr>
        <w:t xml:space="preserve"> when they themselves ought to</w:t>
      </w:r>
      <w:r w:rsidR="00F112B0">
        <w:rPr>
          <w:rFonts w:ascii="Segoe UI Historic" w:hAnsi="Segoe UI Historic" w:cs="Segoe UI Historic"/>
        </w:rPr>
        <w:t xml:space="preserve"> even</w:t>
      </w:r>
      <w:r w:rsidR="00443726" w:rsidRPr="00120DD5">
        <w:rPr>
          <w:rFonts w:ascii="Segoe UI Historic" w:hAnsi="Segoe UI Historic" w:cs="Segoe UI Historic"/>
        </w:rPr>
        <w:t xml:space="preserve"> be teachers, but </w:t>
      </w:r>
      <w:r w:rsidR="00F112B0">
        <w:rPr>
          <w:rFonts w:ascii="Segoe UI Historic" w:hAnsi="Segoe UI Historic" w:cs="Segoe UI Historic"/>
        </w:rPr>
        <w:t>they’ve never gotten the basics down. He says that they’ve</w:t>
      </w:r>
      <w:r w:rsidR="00443726" w:rsidRPr="00120DD5">
        <w:rPr>
          <w:rFonts w:ascii="Segoe UI Historic" w:hAnsi="Segoe UI Historic" w:cs="Segoe UI Historic"/>
        </w:rPr>
        <w:t xml:space="preserve"> never gotten down </w:t>
      </w:r>
      <w:r w:rsidR="00F112B0">
        <w:rPr>
          <w:rFonts w:ascii="Segoe UI Historic" w:hAnsi="Segoe UI Historic" w:cs="Segoe UI Historic"/>
        </w:rPr>
        <w:t xml:space="preserve">to </w:t>
      </w:r>
      <w:r w:rsidR="00443726" w:rsidRPr="00120DD5">
        <w:rPr>
          <w:rFonts w:ascii="Segoe UI Historic" w:hAnsi="Segoe UI Historic" w:cs="Segoe UI Historic"/>
        </w:rPr>
        <w:t>the “basic principles of the oracles of God.” What could this possibly be talking about?</w:t>
      </w:r>
    </w:p>
    <w:p w14:paraId="4AA2DBCD" w14:textId="77777777" w:rsidR="00443726" w:rsidRDefault="00443726" w:rsidP="00375B13">
      <w:pPr>
        <w:rPr>
          <w:rFonts w:ascii="Segoe UI Historic" w:hAnsi="Segoe UI Historic" w:cs="Segoe UI Historic"/>
        </w:rPr>
      </w:pPr>
    </w:p>
    <w:p w14:paraId="64D71565" w14:textId="3F9E3539" w:rsidR="00F112B0" w:rsidRPr="00F112B0" w:rsidRDefault="00F112B0" w:rsidP="00375B13">
      <w:pPr>
        <w:rPr>
          <w:rFonts w:ascii="Segoe UI Historic" w:hAnsi="Segoe UI Historic" w:cs="Segoe UI Historic"/>
        </w:rPr>
      </w:pPr>
      <w:r>
        <w:rPr>
          <w:rFonts w:ascii="Segoe UI Historic" w:hAnsi="Segoe UI Historic" w:cs="Segoe UI Historic"/>
        </w:rPr>
        <w:t>There are several different places in scripture that mention the “oracles of God</w:t>
      </w:r>
      <w:r w:rsidR="00396EA0">
        <w:rPr>
          <w:rFonts w:ascii="Segoe UI Historic" w:hAnsi="Segoe UI Historic" w:cs="Segoe UI Historic"/>
        </w:rPr>
        <w:t>.</w:t>
      </w:r>
      <w:r>
        <w:rPr>
          <w:rFonts w:ascii="Segoe UI Historic" w:hAnsi="Segoe UI Historic" w:cs="Segoe UI Historic"/>
        </w:rPr>
        <w:t xml:space="preserve">” The Greek phrase used is often </w:t>
      </w:r>
      <w:r w:rsidRPr="00F112B0">
        <w:rPr>
          <w:rFonts w:ascii="Segoe UI Historic" w:hAnsi="Segoe UI Historic" w:cs="Segoe UI Historic"/>
          <w:b/>
          <w:bCs/>
          <w:i/>
          <w:iCs/>
        </w:rPr>
        <w:t xml:space="preserve">logion </w:t>
      </w:r>
      <w:proofErr w:type="spellStart"/>
      <w:r w:rsidRPr="00F112B0">
        <w:rPr>
          <w:rFonts w:ascii="Segoe UI Historic" w:hAnsi="Segoe UI Historic" w:cs="Segoe UI Historic"/>
          <w:b/>
          <w:bCs/>
          <w:i/>
          <w:iCs/>
        </w:rPr>
        <w:t>Theou</w:t>
      </w:r>
      <w:proofErr w:type="spellEnd"/>
      <w:r>
        <w:rPr>
          <w:rFonts w:ascii="Segoe UI Historic" w:hAnsi="Segoe UI Historic" w:cs="Segoe UI Historic"/>
          <w:b/>
          <w:bCs/>
          <w:i/>
          <w:iCs/>
        </w:rPr>
        <w:t xml:space="preserve">. </w:t>
      </w:r>
      <w:r>
        <w:rPr>
          <w:rFonts w:ascii="Segoe UI Historic" w:hAnsi="Segoe UI Historic" w:cs="Segoe UI Historic"/>
        </w:rPr>
        <w:t xml:space="preserve">This is the plural form of the word </w:t>
      </w:r>
      <w:r w:rsidRPr="00F112B0">
        <w:rPr>
          <w:rFonts w:ascii="Segoe UI Historic" w:hAnsi="Segoe UI Historic" w:cs="Segoe UI Historic"/>
          <w:b/>
          <w:bCs/>
          <w:i/>
          <w:iCs/>
        </w:rPr>
        <w:t>logos</w:t>
      </w:r>
      <w:r>
        <w:rPr>
          <w:rFonts w:ascii="Segoe UI Historic" w:hAnsi="Segoe UI Historic" w:cs="Segoe UI Historic"/>
        </w:rPr>
        <w:t xml:space="preserve"> followed merely by “of God</w:t>
      </w:r>
      <w:r w:rsidR="00396EA0">
        <w:rPr>
          <w:rFonts w:ascii="Segoe UI Historic" w:hAnsi="Segoe UI Historic" w:cs="Segoe UI Historic"/>
        </w:rPr>
        <w:t>.</w:t>
      </w:r>
      <w:r>
        <w:rPr>
          <w:rFonts w:ascii="Segoe UI Historic" w:hAnsi="Segoe UI Historic" w:cs="Segoe UI Historic"/>
        </w:rPr>
        <w:t xml:space="preserve">” You might remember </w:t>
      </w:r>
      <w:r w:rsidR="00396EA0">
        <w:rPr>
          <w:rFonts w:ascii="Segoe UI Historic" w:hAnsi="Segoe UI Historic" w:cs="Segoe UI Historic"/>
        </w:rPr>
        <w:t xml:space="preserve">during </w:t>
      </w:r>
      <w:r>
        <w:rPr>
          <w:rFonts w:ascii="Segoe UI Historic" w:hAnsi="Segoe UI Historic" w:cs="Segoe UI Historic"/>
        </w:rPr>
        <w:t>last week</w:t>
      </w:r>
      <w:r w:rsidR="00A52E69">
        <w:rPr>
          <w:rFonts w:ascii="Segoe UI Historic" w:hAnsi="Segoe UI Historic" w:cs="Segoe UI Historic"/>
        </w:rPr>
        <w:t>,</w:t>
      </w:r>
      <w:r w:rsidR="00396EA0">
        <w:rPr>
          <w:rFonts w:ascii="Segoe UI Historic" w:hAnsi="Segoe UI Historic" w:cs="Segoe UI Historic"/>
        </w:rPr>
        <w:t xml:space="preserve"> that</w:t>
      </w:r>
      <w:r>
        <w:rPr>
          <w:rFonts w:ascii="Segoe UI Historic" w:hAnsi="Segoe UI Historic" w:cs="Segoe UI Historic"/>
        </w:rPr>
        <w:t xml:space="preserve"> I mentioned that on one level</w:t>
      </w:r>
      <w:r w:rsidR="00A52E69">
        <w:rPr>
          <w:rFonts w:ascii="Segoe UI Historic" w:hAnsi="Segoe UI Historic" w:cs="Segoe UI Historic"/>
        </w:rPr>
        <w:t>,</w:t>
      </w:r>
      <w:r>
        <w:rPr>
          <w:rFonts w:ascii="Segoe UI Historic" w:hAnsi="Segoe UI Historic" w:cs="Segoe UI Historic"/>
        </w:rPr>
        <w:t xml:space="preserve"> in classical Greek</w:t>
      </w:r>
      <w:r w:rsidR="00A52E69">
        <w:rPr>
          <w:rFonts w:ascii="Segoe UI Historic" w:hAnsi="Segoe UI Historic" w:cs="Segoe UI Historic"/>
        </w:rPr>
        <w:t>,</w:t>
      </w:r>
      <w:r>
        <w:rPr>
          <w:rFonts w:ascii="Segoe UI Historic" w:hAnsi="Segoe UI Historic" w:cs="Segoe UI Historic"/>
        </w:rPr>
        <w:t xml:space="preserve"> logos meant “the fact” </w:t>
      </w:r>
      <w:proofErr w:type="gramStart"/>
      <w:r>
        <w:rPr>
          <w:rFonts w:ascii="Segoe UI Historic" w:hAnsi="Segoe UI Historic" w:cs="Segoe UI Historic"/>
        </w:rPr>
        <w:t>and</w:t>
      </w:r>
      <w:r w:rsidR="00396EA0">
        <w:rPr>
          <w:rFonts w:ascii="Segoe UI Historic" w:hAnsi="Segoe UI Historic" w:cs="Segoe UI Historic"/>
        </w:rPr>
        <w:t xml:space="preserve"> </w:t>
      </w:r>
      <w:r>
        <w:rPr>
          <w:rFonts w:ascii="Segoe UI Historic" w:hAnsi="Segoe UI Historic" w:cs="Segoe UI Historic"/>
        </w:rPr>
        <w:t>”the</w:t>
      </w:r>
      <w:proofErr w:type="gramEnd"/>
      <w:r>
        <w:rPr>
          <w:rFonts w:ascii="Segoe UI Historic" w:hAnsi="Segoe UI Historic" w:cs="Segoe UI Historic"/>
        </w:rPr>
        <w:t xml:space="preserve"> fact explained</w:t>
      </w:r>
      <w:r w:rsidR="00396EA0">
        <w:rPr>
          <w:rFonts w:ascii="Segoe UI Historic" w:hAnsi="Segoe UI Historic" w:cs="Segoe UI Historic"/>
        </w:rPr>
        <w:t>.</w:t>
      </w:r>
      <w:r>
        <w:rPr>
          <w:rFonts w:ascii="Segoe UI Historic" w:hAnsi="Segoe UI Historic" w:cs="Segoe UI Historic"/>
        </w:rPr>
        <w:t>” In Acts 7:38, Stephen spoke of how Moses brought the “living oracles to us.” That speaks to the life-giving nature of God’s Word. In our recent study of Romans, we saw that the “oracles of God” were entrusted to the Jews (Romans 3:2)</w:t>
      </w:r>
      <w:r w:rsidR="00396EA0">
        <w:rPr>
          <w:rFonts w:ascii="Segoe UI Historic" w:hAnsi="Segoe UI Historic" w:cs="Segoe UI Historic"/>
        </w:rPr>
        <w:t>.</w:t>
      </w:r>
      <w:r>
        <w:rPr>
          <w:rFonts w:ascii="Segoe UI Historic" w:hAnsi="Segoe UI Historic" w:cs="Segoe UI Historic"/>
        </w:rPr>
        <w:t xml:space="preserve"> And we, the Gentiles, have benefitted from those oracles. Paul follows that dialogue explaining through th</w:t>
      </w:r>
      <w:r w:rsidR="00396EA0">
        <w:rPr>
          <w:rFonts w:ascii="Segoe UI Historic" w:hAnsi="Segoe UI Historic" w:cs="Segoe UI Historic"/>
        </w:rPr>
        <w:t>e</w:t>
      </w:r>
      <w:r>
        <w:rPr>
          <w:rFonts w:ascii="Segoe UI Historic" w:hAnsi="Segoe UI Historic" w:cs="Segoe UI Historic"/>
        </w:rPr>
        <w:t xml:space="preserve"> entire plan, both Jews and Gentiles now have full access to righteousness and hence to salvation from sin and self.</w:t>
      </w:r>
    </w:p>
    <w:p w14:paraId="2A5CC04C" w14:textId="77777777" w:rsidR="00F112B0" w:rsidRPr="00F112B0" w:rsidRDefault="00F112B0" w:rsidP="00375B13">
      <w:pPr>
        <w:rPr>
          <w:rFonts w:ascii="Segoe UI Historic" w:hAnsi="Segoe UI Historic" w:cs="Segoe UI Historic"/>
        </w:rPr>
      </w:pPr>
    </w:p>
    <w:p w14:paraId="434A0012" w14:textId="77777777" w:rsidR="00375B13" w:rsidRDefault="00F112B0">
      <w:proofErr w:type="gramStart"/>
      <w:r>
        <w:t>So</w:t>
      </w:r>
      <w:proofErr w:type="gramEnd"/>
      <w:r>
        <w:t xml:space="preserve"> in this particular case, I think the “oracles of God” are the basics including such spiritual things as:</w:t>
      </w:r>
    </w:p>
    <w:p w14:paraId="08F191ED" w14:textId="77777777" w:rsidR="00F112B0" w:rsidRDefault="00F112B0"/>
    <w:p w14:paraId="3677ED57" w14:textId="77777777" w:rsidR="00F112B0" w:rsidRPr="00F112B0" w:rsidRDefault="00F112B0" w:rsidP="00F112B0">
      <w:pPr>
        <w:pStyle w:val="ListParagraph"/>
        <w:numPr>
          <w:ilvl w:val="0"/>
          <w:numId w:val="2"/>
        </w:numPr>
      </w:pPr>
      <w:r w:rsidRPr="00F112B0">
        <w:t xml:space="preserve">What is the Gospel? </w:t>
      </w:r>
    </w:p>
    <w:p w14:paraId="31D8FDF2" w14:textId="77777777" w:rsidR="00F112B0" w:rsidRDefault="00F112B0"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How are we saved?</w:t>
      </w:r>
    </w:p>
    <w:p w14:paraId="6C92F07F" w14:textId="77777777" w:rsidR="00964B2E" w:rsidRPr="00964B2E" w:rsidRDefault="00964B2E" w:rsidP="00964B2E">
      <w:pPr>
        <w:pStyle w:val="ListParagraph"/>
        <w:numPr>
          <w:ilvl w:val="0"/>
          <w:numId w:val="2"/>
        </w:numPr>
        <w:rPr>
          <w:rFonts w:ascii="Segoe UI Historic" w:hAnsi="Segoe UI Historic" w:cs="Segoe UI Historic"/>
        </w:rPr>
      </w:pPr>
      <w:r>
        <w:rPr>
          <w:rFonts w:ascii="Segoe UI Historic" w:hAnsi="Segoe UI Historic" w:cs="Segoe UI Historic"/>
        </w:rPr>
        <w:t>What is repentance unto salvation?</w:t>
      </w:r>
    </w:p>
    <w:p w14:paraId="5C213232" w14:textId="77777777" w:rsidR="00F112B0" w:rsidRPr="00B05BD5" w:rsidRDefault="00F112B0"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What is the purpose of baptism?</w:t>
      </w:r>
    </w:p>
    <w:p w14:paraId="008F7DF6" w14:textId="336C95BD" w:rsidR="00F112B0" w:rsidRPr="00B05BD5" w:rsidRDefault="00F112B0"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 xml:space="preserve">What </w:t>
      </w:r>
      <w:r w:rsidR="00B05BD5" w:rsidRPr="00B05BD5">
        <w:rPr>
          <w:rFonts w:ascii="Segoe UI Historic" w:hAnsi="Segoe UI Historic" w:cs="Segoe UI Historic"/>
        </w:rPr>
        <w:t>is positional sanctification</w:t>
      </w:r>
      <w:r w:rsidR="00964B2E">
        <w:rPr>
          <w:rFonts w:ascii="Segoe UI Historic" w:hAnsi="Segoe UI Historic" w:cs="Segoe UI Historic"/>
        </w:rPr>
        <w:t xml:space="preserve"> (righteousness)</w:t>
      </w:r>
      <w:r w:rsidR="00B05BD5" w:rsidRPr="00B05BD5">
        <w:rPr>
          <w:rFonts w:ascii="Segoe UI Historic" w:hAnsi="Segoe UI Historic" w:cs="Segoe UI Historic"/>
        </w:rPr>
        <w:t>?</w:t>
      </w:r>
    </w:p>
    <w:p w14:paraId="1BDFF905" w14:textId="77777777" w:rsidR="00B05BD5" w:rsidRPr="00B05BD5" w:rsidRDefault="00B05BD5"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What is progressive sanctification</w:t>
      </w:r>
      <w:r w:rsidR="00964B2E">
        <w:rPr>
          <w:rFonts w:ascii="Segoe UI Historic" w:hAnsi="Segoe UI Historic" w:cs="Segoe UI Historic"/>
        </w:rPr>
        <w:t xml:space="preserve"> (godliness)</w:t>
      </w:r>
      <w:r w:rsidRPr="00B05BD5">
        <w:rPr>
          <w:rFonts w:ascii="Segoe UI Historic" w:hAnsi="Segoe UI Historic" w:cs="Segoe UI Historic"/>
        </w:rPr>
        <w:t xml:space="preserve">? </w:t>
      </w:r>
    </w:p>
    <w:p w14:paraId="7A610690" w14:textId="77777777" w:rsidR="00B05BD5" w:rsidRPr="00B05BD5" w:rsidRDefault="00B05BD5"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How does a believer grow in faith?</w:t>
      </w:r>
    </w:p>
    <w:p w14:paraId="7745AE2B" w14:textId="77777777" w:rsidR="00B05BD5" w:rsidRPr="00B05BD5" w:rsidRDefault="00B05BD5"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How is the mind transformed?</w:t>
      </w:r>
    </w:p>
    <w:p w14:paraId="4737A6C6" w14:textId="77777777" w:rsidR="00B05BD5" w:rsidRPr="00B05BD5" w:rsidRDefault="00964B2E" w:rsidP="00F112B0">
      <w:pPr>
        <w:pStyle w:val="ListParagraph"/>
        <w:numPr>
          <w:ilvl w:val="0"/>
          <w:numId w:val="2"/>
        </w:numPr>
        <w:rPr>
          <w:rFonts w:ascii="Segoe UI Historic" w:hAnsi="Segoe UI Historic" w:cs="Segoe UI Historic"/>
        </w:rPr>
      </w:pPr>
      <w:r>
        <w:rPr>
          <w:rFonts w:ascii="Segoe UI Historic" w:hAnsi="Segoe UI Historic" w:cs="Segoe UI Historic"/>
          <w:noProof/>
        </w:rPr>
        <w:drawing>
          <wp:anchor distT="0" distB="0" distL="114300" distR="114300" simplePos="0" relativeHeight="251668480" behindDoc="1" locked="0" layoutInCell="1" allowOverlap="1" wp14:anchorId="5F2F550E" wp14:editId="35DEEB74">
            <wp:simplePos x="0" y="0"/>
            <wp:positionH relativeFrom="column">
              <wp:posOffset>0</wp:posOffset>
            </wp:positionH>
            <wp:positionV relativeFrom="paragraph">
              <wp:posOffset>170815</wp:posOffset>
            </wp:positionV>
            <wp:extent cx="1935480" cy="2473960"/>
            <wp:effectExtent l="0" t="0" r="0" b="2540"/>
            <wp:wrapTight wrapText="bothSides">
              <wp:wrapPolygon edited="0">
                <wp:start x="0" y="0"/>
                <wp:lineTo x="0" y="21511"/>
                <wp:lineTo x="21402" y="21511"/>
                <wp:lineTo x="21402" y="0"/>
                <wp:lineTo x="0" y="0"/>
              </wp:wrapPolygon>
            </wp:wrapTight>
            <wp:docPr id="1246885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88529" name="Picture 124688529"/>
                    <pic:cNvPicPr/>
                  </pic:nvPicPr>
                  <pic:blipFill>
                    <a:blip r:embed="rId10">
                      <a:extLst>
                        <a:ext uri="{BEBA8EAE-BF5A-486C-A8C5-ECC9F3942E4B}">
                          <a14:imgProps xmlns:a14="http://schemas.microsoft.com/office/drawing/2010/main">
                            <a14:imgLayer r:embed="rId11">
                              <a14:imgEffect>
                                <a14:brightnessContrast bright="20000"/>
                              </a14:imgEffect>
                            </a14:imgLayer>
                          </a14:imgProps>
                        </a:ext>
                        <a:ext uri="{28A0092B-C50C-407E-A947-70E740481C1C}">
                          <a14:useLocalDpi xmlns:a14="http://schemas.microsoft.com/office/drawing/2010/main" val="0"/>
                        </a:ext>
                      </a:extLst>
                    </a:blip>
                    <a:stretch>
                      <a:fillRect/>
                    </a:stretch>
                  </pic:blipFill>
                  <pic:spPr>
                    <a:xfrm>
                      <a:off x="0" y="0"/>
                      <a:ext cx="1935480" cy="2473960"/>
                    </a:xfrm>
                    <a:prstGeom prst="rect">
                      <a:avLst/>
                    </a:prstGeom>
                  </pic:spPr>
                </pic:pic>
              </a:graphicData>
            </a:graphic>
            <wp14:sizeRelH relativeFrom="page">
              <wp14:pctWidth>0</wp14:pctWidth>
            </wp14:sizeRelH>
            <wp14:sizeRelV relativeFrom="page">
              <wp14:pctHeight>0</wp14:pctHeight>
            </wp14:sizeRelV>
          </wp:anchor>
        </w:drawing>
      </w:r>
      <w:r w:rsidR="00B05BD5" w:rsidRPr="00B05BD5">
        <w:rPr>
          <w:rFonts w:ascii="Segoe UI Historic" w:hAnsi="Segoe UI Historic" w:cs="Segoe UI Historic"/>
        </w:rPr>
        <w:t>What is the evidence of God working in our hearts and lives?</w:t>
      </w:r>
    </w:p>
    <w:p w14:paraId="3D05DD36" w14:textId="77777777" w:rsidR="00B05BD5" w:rsidRPr="00B05BD5" w:rsidRDefault="00B05BD5"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What does it look like when we revert to flesh-patterns of behavior?</w:t>
      </w:r>
    </w:p>
    <w:p w14:paraId="25042DF2" w14:textId="77777777" w:rsidR="00B05BD5" w:rsidRDefault="00B05BD5"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How do we handle temptation?</w:t>
      </w:r>
    </w:p>
    <w:p w14:paraId="2C6361C6" w14:textId="77777777" w:rsidR="00964B2E" w:rsidRDefault="00964B2E" w:rsidP="00F112B0">
      <w:pPr>
        <w:pStyle w:val="ListParagraph"/>
        <w:numPr>
          <w:ilvl w:val="0"/>
          <w:numId w:val="2"/>
        </w:numPr>
        <w:rPr>
          <w:rFonts w:ascii="Segoe UI Historic" w:hAnsi="Segoe UI Historic" w:cs="Segoe UI Historic"/>
        </w:rPr>
      </w:pPr>
      <w:r>
        <w:rPr>
          <w:rFonts w:ascii="Segoe UI Historic" w:hAnsi="Segoe UI Historic" w:cs="Segoe UI Historic"/>
        </w:rPr>
        <w:t>What is repentance unto godliness?</w:t>
      </w:r>
    </w:p>
    <w:p w14:paraId="7BAABFFE" w14:textId="77777777" w:rsidR="00B05BD5" w:rsidRPr="00B05BD5" w:rsidRDefault="00B05BD5" w:rsidP="00B05BD5">
      <w:pPr>
        <w:pStyle w:val="ListParagraph"/>
        <w:numPr>
          <w:ilvl w:val="0"/>
          <w:numId w:val="2"/>
        </w:numPr>
        <w:rPr>
          <w:rFonts w:ascii="Segoe UI Historic" w:hAnsi="Segoe UI Historic" w:cs="Segoe UI Historic"/>
        </w:rPr>
      </w:pPr>
      <w:r>
        <w:rPr>
          <w:rFonts w:ascii="Segoe UI Historic" w:hAnsi="Segoe UI Historic" w:cs="Segoe UI Historic"/>
        </w:rPr>
        <w:t>How do we get back on track when we’ve strayed?</w:t>
      </w:r>
    </w:p>
    <w:p w14:paraId="60947606" w14:textId="77777777" w:rsidR="00B05BD5" w:rsidRPr="00B05BD5" w:rsidRDefault="00B05BD5" w:rsidP="00F112B0">
      <w:pPr>
        <w:pStyle w:val="ListParagraph"/>
        <w:numPr>
          <w:ilvl w:val="0"/>
          <w:numId w:val="2"/>
        </w:numPr>
        <w:rPr>
          <w:rFonts w:ascii="Segoe UI Historic" w:hAnsi="Segoe UI Historic" w:cs="Segoe UI Historic"/>
        </w:rPr>
      </w:pPr>
      <w:r w:rsidRPr="00B05BD5">
        <w:rPr>
          <w:rFonts w:ascii="Segoe UI Historic" w:hAnsi="Segoe UI Historic" w:cs="Segoe UI Historic"/>
        </w:rPr>
        <w:t>What</w:t>
      </w:r>
      <w:r>
        <w:rPr>
          <w:rFonts w:ascii="Segoe UI Historic" w:hAnsi="Segoe UI Historic" w:cs="Segoe UI Historic"/>
        </w:rPr>
        <w:t xml:space="preserve"> does</w:t>
      </w:r>
      <w:r w:rsidRPr="00B05BD5">
        <w:rPr>
          <w:rFonts w:ascii="Segoe UI Historic" w:hAnsi="Segoe UI Historic" w:cs="Segoe UI Historic"/>
        </w:rPr>
        <w:t xml:space="preserve"> true discipleship</w:t>
      </w:r>
      <w:r>
        <w:rPr>
          <w:rFonts w:ascii="Segoe UI Historic" w:hAnsi="Segoe UI Historic" w:cs="Segoe UI Historic"/>
        </w:rPr>
        <w:t xml:space="preserve"> look like</w:t>
      </w:r>
      <w:r w:rsidRPr="00B05BD5">
        <w:rPr>
          <w:rFonts w:ascii="Segoe UI Historic" w:hAnsi="Segoe UI Historic" w:cs="Segoe UI Historic"/>
        </w:rPr>
        <w:t>?</w:t>
      </w:r>
    </w:p>
    <w:p w14:paraId="3A809CAC" w14:textId="77777777" w:rsidR="00B05BD5" w:rsidRPr="00B05BD5" w:rsidRDefault="00B05BD5" w:rsidP="00B05BD5">
      <w:pPr>
        <w:rPr>
          <w:rFonts w:ascii="Segoe UI Historic" w:hAnsi="Segoe UI Historic" w:cs="Segoe UI Historic"/>
        </w:rPr>
      </w:pPr>
    </w:p>
    <w:p w14:paraId="730739D0" w14:textId="77777777" w:rsidR="00B05BD5" w:rsidRDefault="00B05BD5" w:rsidP="00B05BD5">
      <w:pPr>
        <w:rPr>
          <w:rFonts w:ascii="Segoe UI Historic" w:hAnsi="Segoe UI Historic" w:cs="Segoe UI Historic"/>
        </w:rPr>
      </w:pPr>
      <w:r>
        <w:rPr>
          <w:rFonts w:ascii="Segoe UI Historic" w:hAnsi="Segoe UI Historic" w:cs="Segoe UI Historic"/>
        </w:rPr>
        <w:t xml:space="preserve">When we don’t move on from the fundamental “oracles of God” we are like old people who are still in the nursery ward at the hospital. Wouldn’t that be a horrible site </w:t>
      </w:r>
      <w:proofErr w:type="gramStart"/>
      <w:r>
        <w:rPr>
          <w:rFonts w:ascii="Segoe UI Historic" w:hAnsi="Segoe UI Historic" w:cs="Segoe UI Historic"/>
        </w:rPr>
        <w:t>to</w:t>
      </w:r>
      <w:proofErr w:type="gramEnd"/>
      <w:r>
        <w:rPr>
          <w:rFonts w:ascii="Segoe UI Historic" w:hAnsi="Segoe UI Historic" w:cs="Segoe UI Historic"/>
        </w:rPr>
        <w:t xml:space="preserve"> see? Don’t be that! Move on! Become skilled! Otherwise</w:t>
      </w:r>
      <w:r w:rsidR="00A52E69">
        <w:rPr>
          <w:rFonts w:ascii="Segoe UI Historic" w:hAnsi="Segoe UI Historic" w:cs="Segoe UI Historic"/>
        </w:rPr>
        <w:t>,</w:t>
      </w:r>
      <w:r>
        <w:rPr>
          <w:rFonts w:ascii="Segoe UI Historic" w:hAnsi="Segoe UI Historic" w:cs="Segoe UI Historic"/>
        </w:rPr>
        <w:t xml:space="preserve"> you’ll sit on the spiritual sidelines</w:t>
      </w:r>
      <w:r w:rsidR="00A52E69">
        <w:rPr>
          <w:rFonts w:ascii="Segoe UI Historic" w:hAnsi="Segoe UI Historic" w:cs="Segoe UI Historic"/>
        </w:rPr>
        <w:t>,</w:t>
      </w:r>
      <w:r>
        <w:rPr>
          <w:rFonts w:ascii="Segoe UI Historic" w:hAnsi="Segoe UI Historic" w:cs="Segoe UI Historic"/>
        </w:rPr>
        <w:t xml:space="preserve"> never understanding and without any powers of discernment. That’s not where God wants us to be. Let’s get these things down, otherwise we’ll never be able to distinguish good from evil.</w:t>
      </w:r>
    </w:p>
    <w:p w14:paraId="7741DDC4" w14:textId="77777777" w:rsidR="00B05BD5" w:rsidRDefault="00B05BD5" w:rsidP="00B05BD5">
      <w:pPr>
        <w:rPr>
          <w:rFonts w:ascii="Segoe UI Historic" w:hAnsi="Segoe UI Historic" w:cs="Segoe UI Historic"/>
        </w:rPr>
      </w:pPr>
    </w:p>
    <w:p w14:paraId="1C293ED6" w14:textId="132B3725" w:rsidR="004835E3" w:rsidRDefault="004835E3" w:rsidP="004835E3">
      <w:r>
        <w:t>Let us pray.</w:t>
      </w:r>
    </w:p>
    <w:p w14:paraId="755C58B4" w14:textId="77777777" w:rsidR="004835E3" w:rsidRDefault="004835E3" w:rsidP="000E2532">
      <w:pPr>
        <w:rPr>
          <w:rFonts w:ascii="Segoe UI Historic" w:hAnsi="Segoe UI Historic" w:cs="Segoe UI Historic"/>
          <w:color w:val="000000"/>
        </w:rPr>
      </w:pPr>
    </w:p>
    <w:p w14:paraId="34E59620" w14:textId="67B938D1" w:rsidR="00B05BD5" w:rsidRPr="000E2532" w:rsidRDefault="004835E3" w:rsidP="000E2532">
      <w:pPr>
        <w:pBdr>
          <w:top w:val="single" w:sz="4" w:space="1" w:color="auto"/>
          <w:left w:val="single" w:sz="4" w:space="4" w:color="auto"/>
          <w:bottom w:val="single" w:sz="4" w:space="1" w:color="auto"/>
          <w:right w:val="single" w:sz="4" w:space="4" w:color="auto"/>
        </w:pBdr>
        <w:ind w:left="90"/>
      </w:pPr>
      <w:r>
        <w:t>Union Grove is one of the oldest Baptist communities of faith in the State of Texas dating back to 1844.  Pastor Faber McMullen may be reached by email at uniongrove362@gmail.com or by snail mail at: 15301 FM 362, Navasota, Texas 77868.  Tel: 936-825-1227 (Edited and proofed by Amanda Neese- Webster, Texas.) All financial gifts to this ministry are tax-deductible as a 501 (c) (3) Corporation.</w:t>
      </w:r>
    </w:p>
    <w:sectPr w:rsidR="00B05BD5" w:rsidRPr="000E2532">
      <w:footerReference w:type="even"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67BC5C" w14:textId="77777777" w:rsidR="006A28CA" w:rsidRDefault="006A28CA" w:rsidP="006A74FB">
      <w:r>
        <w:separator/>
      </w:r>
    </w:p>
  </w:endnote>
  <w:endnote w:type="continuationSeparator" w:id="0">
    <w:p w14:paraId="521716C1" w14:textId="77777777" w:rsidR="006A28CA" w:rsidRDefault="006A28CA" w:rsidP="006A7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708381455"/>
      <w:docPartObj>
        <w:docPartGallery w:val="Page Numbers (Bottom of Page)"/>
        <w:docPartUnique/>
      </w:docPartObj>
    </w:sdtPr>
    <w:sdtContent>
      <w:p w14:paraId="4CE559F9" w14:textId="77777777" w:rsidR="006A74FB" w:rsidRDefault="006A74FB" w:rsidP="00EE3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5B9793B" w14:textId="77777777" w:rsidR="006A74FB" w:rsidRDefault="006A74FB" w:rsidP="006A74F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2109379139"/>
      <w:docPartObj>
        <w:docPartGallery w:val="Page Numbers (Bottom of Page)"/>
        <w:docPartUnique/>
      </w:docPartObj>
    </w:sdtPr>
    <w:sdtContent>
      <w:p w14:paraId="68E11A66" w14:textId="77777777" w:rsidR="006A74FB" w:rsidRDefault="006A74FB" w:rsidP="00EE3D2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EBEB7AA" w14:textId="77777777" w:rsidR="006A74FB" w:rsidRDefault="006A74FB" w:rsidP="006A74F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F7AAB" w14:textId="77777777" w:rsidR="006A28CA" w:rsidRDefault="006A28CA" w:rsidP="006A74FB">
      <w:r>
        <w:separator/>
      </w:r>
    </w:p>
  </w:footnote>
  <w:footnote w:type="continuationSeparator" w:id="0">
    <w:p w14:paraId="555FC81B" w14:textId="77777777" w:rsidR="006A28CA" w:rsidRDefault="006A28CA" w:rsidP="006A74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7285D"/>
    <w:multiLevelType w:val="hybridMultilevel"/>
    <w:tmpl w:val="079EA7B2"/>
    <w:lvl w:ilvl="0" w:tplc="FAFE95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91B62E8"/>
    <w:multiLevelType w:val="hybridMultilevel"/>
    <w:tmpl w:val="C24C95CE"/>
    <w:lvl w:ilvl="0" w:tplc="493A87F2">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53942666">
    <w:abstractNumId w:val="1"/>
  </w:num>
  <w:num w:numId="2" w16cid:durableId="51975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B13"/>
    <w:rsid w:val="000112AF"/>
    <w:rsid w:val="00056A1C"/>
    <w:rsid w:val="0008740D"/>
    <w:rsid w:val="000B39F6"/>
    <w:rsid w:val="000E2532"/>
    <w:rsid w:val="000E2CBA"/>
    <w:rsid w:val="001122BA"/>
    <w:rsid w:val="00120DD5"/>
    <w:rsid w:val="00142473"/>
    <w:rsid w:val="001676E9"/>
    <w:rsid w:val="001C179B"/>
    <w:rsid w:val="00227F2E"/>
    <w:rsid w:val="00254980"/>
    <w:rsid w:val="002A516A"/>
    <w:rsid w:val="00375B13"/>
    <w:rsid w:val="00396EA0"/>
    <w:rsid w:val="003D3B98"/>
    <w:rsid w:val="003D631C"/>
    <w:rsid w:val="00443726"/>
    <w:rsid w:val="004835E3"/>
    <w:rsid w:val="004E6C7B"/>
    <w:rsid w:val="0059633E"/>
    <w:rsid w:val="00600C21"/>
    <w:rsid w:val="00614102"/>
    <w:rsid w:val="006A28CA"/>
    <w:rsid w:val="006A3F73"/>
    <w:rsid w:val="006A74FB"/>
    <w:rsid w:val="00751183"/>
    <w:rsid w:val="007C3A0A"/>
    <w:rsid w:val="007E59B5"/>
    <w:rsid w:val="008258AB"/>
    <w:rsid w:val="008B2FC2"/>
    <w:rsid w:val="00961080"/>
    <w:rsid w:val="00964B2E"/>
    <w:rsid w:val="0097128B"/>
    <w:rsid w:val="009E0843"/>
    <w:rsid w:val="00A52E69"/>
    <w:rsid w:val="00A80936"/>
    <w:rsid w:val="00A828B9"/>
    <w:rsid w:val="00B05BD5"/>
    <w:rsid w:val="00B16CF7"/>
    <w:rsid w:val="00B53CFA"/>
    <w:rsid w:val="00B77264"/>
    <w:rsid w:val="00B9477C"/>
    <w:rsid w:val="00CB16F6"/>
    <w:rsid w:val="00D17C7E"/>
    <w:rsid w:val="00D57D05"/>
    <w:rsid w:val="00D71103"/>
    <w:rsid w:val="00E219CD"/>
    <w:rsid w:val="00E41746"/>
    <w:rsid w:val="00E47BA9"/>
    <w:rsid w:val="00EF39B2"/>
    <w:rsid w:val="00F002A8"/>
    <w:rsid w:val="00F112B0"/>
    <w:rsid w:val="00FE6350"/>
    <w:rsid w:val="00FF4AE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A5BDE"/>
  <w15:chartTrackingRefBased/>
  <w15:docId w15:val="{49EA73ED-1DBE-1047-BA7E-E592357E8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5B13"/>
    <w:rPr>
      <w:color w:val="0563C1" w:themeColor="hyperlink"/>
      <w:u w:val="single"/>
    </w:rPr>
  </w:style>
  <w:style w:type="character" w:styleId="UnresolvedMention">
    <w:name w:val="Unresolved Mention"/>
    <w:basedOn w:val="DefaultParagraphFont"/>
    <w:uiPriority w:val="99"/>
    <w:semiHidden/>
    <w:unhideWhenUsed/>
    <w:rsid w:val="00375B13"/>
    <w:rPr>
      <w:color w:val="605E5C"/>
      <w:shd w:val="clear" w:color="auto" w:fill="E1DFDD"/>
    </w:rPr>
  </w:style>
  <w:style w:type="paragraph" w:styleId="Footer">
    <w:name w:val="footer"/>
    <w:basedOn w:val="Normal"/>
    <w:link w:val="FooterChar"/>
    <w:uiPriority w:val="99"/>
    <w:unhideWhenUsed/>
    <w:rsid w:val="006A74FB"/>
    <w:pPr>
      <w:tabs>
        <w:tab w:val="center" w:pos="4680"/>
        <w:tab w:val="right" w:pos="9360"/>
      </w:tabs>
    </w:pPr>
  </w:style>
  <w:style w:type="character" w:customStyle="1" w:styleId="FooterChar">
    <w:name w:val="Footer Char"/>
    <w:basedOn w:val="DefaultParagraphFont"/>
    <w:link w:val="Footer"/>
    <w:uiPriority w:val="99"/>
    <w:rsid w:val="006A74FB"/>
  </w:style>
  <w:style w:type="character" w:styleId="PageNumber">
    <w:name w:val="page number"/>
    <w:basedOn w:val="DefaultParagraphFont"/>
    <w:uiPriority w:val="99"/>
    <w:semiHidden/>
    <w:unhideWhenUsed/>
    <w:rsid w:val="006A74FB"/>
  </w:style>
  <w:style w:type="paragraph" w:styleId="ListParagraph">
    <w:name w:val="List Paragraph"/>
    <w:basedOn w:val="Normal"/>
    <w:uiPriority w:val="34"/>
    <w:qFormat/>
    <w:rsid w:val="002A516A"/>
    <w:pPr>
      <w:ind w:left="720"/>
      <w:contextualSpacing/>
    </w:pPr>
  </w:style>
  <w:style w:type="paragraph" w:styleId="Revision">
    <w:name w:val="Revision"/>
    <w:hidden/>
    <w:uiPriority w:val="99"/>
    <w:semiHidden/>
    <w:rsid w:val="00227F2E"/>
  </w:style>
  <w:style w:type="paragraph" w:styleId="NormalWeb">
    <w:name w:val="Normal (Web)"/>
    <w:basedOn w:val="Normal"/>
    <w:uiPriority w:val="99"/>
    <w:unhideWhenUsed/>
    <w:rsid w:val="004835E3"/>
    <w:pPr>
      <w:spacing w:before="100" w:beforeAutospacing="1" w:after="100" w:afterAutospacing="1"/>
    </w:pPr>
    <w:rPr>
      <w:rFonts w:ascii="Times New Roman" w:eastAsia="Times New Roman" w:hAnsi="Times New Roman" w:cs="Times New Roman"/>
      <w:kern w:val="0"/>
      <w:lang w:bidi="he-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4495484">
      <w:bodyDiv w:val="1"/>
      <w:marLeft w:val="0"/>
      <w:marRight w:val="0"/>
      <w:marTop w:val="0"/>
      <w:marBottom w:val="0"/>
      <w:divBdr>
        <w:top w:val="none" w:sz="0" w:space="0" w:color="auto"/>
        <w:left w:val="none" w:sz="0" w:space="0" w:color="auto"/>
        <w:bottom w:val="none" w:sz="0" w:space="0" w:color="auto"/>
        <w:right w:val="none" w:sz="0" w:space="0" w:color="auto"/>
      </w:divBdr>
      <w:divsChild>
        <w:div w:id="2099985096">
          <w:marLeft w:val="240"/>
          <w:marRight w:val="0"/>
          <w:marTop w:val="240"/>
          <w:marBottom w:val="240"/>
          <w:divBdr>
            <w:top w:val="none" w:sz="0" w:space="0" w:color="auto"/>
            <w:left w:val="none" w:sz="0" w:space="0" w:color="auto"/>
            <w:bottom w:val="none" w:sz="0" w:space="0" w:color="auto"/>
            <w:right w:val="none" w:sz="0" w:space="0" w:color="auto"/>
          </w:divBdr>
        </w:div>
        <w:div w:id="851340487">
          <w:marLeft w:val="240"/>
          <w:marRight w:val="0"/>
          <w:marTop w:val="240"/>
          <w:marBottom w:val="240"/>
          <w:divBdr>
            <w:top w:val="none" w:sz="0" w:space="0" w:color="auto"/>
            <w:left w:val="none" w:sz="0" w:space="0" w:color="auto"/>
            <w:bottom w:val="none" w:sz="0" w:space="0" w:color="auto"/>
            <w:right w:val="none" w:sz="0" w:space="0" w:color="auto"/>
          </w:divBdr>
        </w:div>
        <w:div w:id="606961521">
          <w:marLeft w:val="0"/>
          <w:marRight w:val="0"/>
          <w:marTop w:val="0"/>
          <w:marBottom w:val="0"/>
          <w:divBdr>
            <w:top w:val="none" w:sz="0" w:space="0" w:color="auto"/>
            <w:left w:val="none" w:sz="0" w:space="0" w:color="auto"/>
            <w:bottom w:val="none" w:sz="0" w:space="0" w:color="auto"/>
            <w:right w:val="none" w:sz="0" w:space="0" w:color="auto"/>
          </w:divBdr>
        </w:div>
      </w:divsChild>
    </w:div>
    <w:div w:id="1552110792">
      <w:bodyDiv w:val="1"/>
      <w:marLeft w:val="0"/>
      <w:marRight w:val="0"/>
      <w:marTop w:val="0"/>
      <w:marBottom w:val="0"/>
      <w:divBdr>
        <w:top w:val="none" w:sz="0" w:space="0" w:color="auto"/>
        <w:left w:val="none" w:sz="0" w:space="0" w:color="auto"/>
        <w:bottom w:val="none" w:sz="0" w:space="0" w:color="auto"/>
        <w:right w:val="none" w:sz="0" w:space="0" w:color="auto"/>
      </w:divBdr>
      <w:divsChild>
        <w:div w:id="1724986588">
          <w:marLeft w:val="240"/>
          <w:marRight w:val="0"/>
          <w:marTop w:val="240"/>
          <w:marBottom w:val="240"/>
          <w:divBdr>
            <w:top w:val="none" w:sz="0" w:space="0" w:color="auto"/>
            <w:left w:val="none" w:sz="0" w:space="0" w:color="auto"/>
            <w:bottom w:val="none" w:sz="0" w:space="0" w:color="auto"/>
            <w:right w:val="none" w:sz="0" w:space="0" w:color="auto"/>
          </w:divBdr>
        </w:div>
        <w:div w:id="1951081715">
          <w:marLeft w:val="240"/>
          <w:marRight w:val="0"/>
          <w:marTop w:val="240"/>
          <w:marBottom w:val="240"/>
          <w:divBdr>
            <w:top w:val="none" w:sz="0" w:space="0" w:color="auto"/>
            <w:left w:val="none" w:sz="0" w:space="0" w:color="auto"/>
            <w:bottom w:val="none" w:sz="0" w:space="0" w:color="auto"/>
            <w:right w:val="none" w:sz="0" w:space="0" w:color="auto"/>
          </w:divBdr>
        </w:div>
        <w:div w:id="4678236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1.wdp"/><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2150</Words>
  <Characters>12258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Faber McMullen</dc:creator>
  <cp:keywords/>
  <dc:description/>
  <cp:lastModifiedBy>Faber McMullen</cp:lastModifiedBy>
  <cp:revision>2</cp:revision>
  <cp:lastPrinted>2024-10-14T19:07:00Z</cp:lastPrinted>
  <dcterms:created xsi:type="dcterms:W3CDTF">2024-10-19T17:33:00Z</dcterms:created>
  <dcterms:modified xsi:type="dcterms:W3CDTF">2024-10-19T17:33:00Z</dcterms:modified>
</cp:coreProperties>
</file>